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F2D947" w14:textId="72554C5B" w:rsidR="00420E1D" w:rsidRPr="00420E1D" w:rsidRDefault="00420E1D" w:rsidP="00617290">
      <w:pPr>
        <w:bidi/>
      </w:pPr>
      <w:r w:rsidRPr="00420E1D">
        <w:rPr>
          <w:b/>
          <w:bCs/>
          <w:rtl/>
          <w:lang w:eastAsia="ar"/>
        </w:rPr>
        <w:t>أنظمة معالجة المياه</w:t>
      </w:r>
    </w:p>
    <w:tbl>
      <w:tblPr>
        <w:bidiVisual/>
        <w:tblW w:w="100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0"/>
        <w:gridCol w:w="4352"/>
        <w:gridCol w:w="1980"/>
        <w:gridCol w:w="1694"/>
        <w:gridCol w:w="508"/>
        <w:gridCol w:w="77"/>
        <w:gridCol w:w="431"/>
        <w:gridCol w:w="508"/>
      </w:tblGrid>
      <w:tr w:rsidR="00420E1D" w:rsidRPr="00420E1D" w14:paraId="204C7C28" w14:textId="77777777" w:rsidTr="00C14BAD">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65864225" w14:textId="0F2E93ED"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اسم المرفق:</w:t>
            </w:r>
          </w:p>
        </w:tc>
        <w:tc>
          <w:tcPr>
            <w:tcW w:w="2279" w:type="dxa"/>
            <w:gridSpan w:val="3"/>
            <w:tcBorders>
              <w:top w:val="single" w:sz="4" w:space="0" w:color="auto"/>
              <w:bottom w:val="single" w:sz="4" w:space="0" w:color="auto"/>
            </w:tcBorders>
            <w:shd w:val="clear" w:color="auto" w:fill="auto"/>
            <w:vAlign w:val="center"/>
          </w:tcPr>
          <w:p w14:paraId="6AA47EF9"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رقم المرجع</w:t>
            </w:r>
          </w:p>
        </w:tc>
        <w:tc>
          <w:tcPr>
            <w:tcW w:w="939" w:type="dxa"/>
            <w:gridSpan w:val="2"/>
            <w:tcBorders>
              <w:top w:val="single" w:sz="4" w:space="0" w:color="auto"/>
              <w:bottom w:val="single" w:sz="4" w:space="0" w:color="auto"/>
              <w:right w:val="single" w:sz="4" w:space="0" w:color="auto"/>
            </w:tcBorders>
            <w:shd w:val="clear" w:color="auto" w:fill="auto"/>
            <w:vAlign w:val="center"/>
          </w:tcPr>
          <w:p w14:paraId="43A80820"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 xml:space="preserve">النسخة-000 </w:t>
            </w:r>
          </w:p>
        </w:tc>
      </w:tr>
      <w:tr w:rsidR="00420E1D" w:rsidRPr="00420E1D" w14:paraId="62FC579C" w14:textId="77777777" w:rsidTr="00C14BAD">
        <w:trPr>
          <w:trHeight w:val="307"/>
        </w:trPr>
        <w:tc>
          <w:tcPr>
            <w:tcW w:w="540"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3143DDC7" w14:textId="77777777" w:rsidR="00420E1D" w:rsidRPr="00420E1D" w:rsidRDefault="00420E1D" w:rsidP="00420E1D">
            <w:pPr>
              <w:bidi/>
              <w:jc w:val="center"/>
              <w:rPr>
                <w:b/>
              </w:rPr>
            </w:pPr>
            <w:r w:rsidRPr="00420E1D">
              <w:rPr>
                <w:b/>
                <w:bCs/>
                <w:rtl/>
                <w:lang w:eastAsia="ar"/>
              </w:rPr>
              <w:t>الرقم</w:t>
            </w:r>
          </w:p>
        </w:tc>
        <w:tc>
          <w:tcPr>
            <w:tcW w:w="8026" w:type="dxa"/>
            <w:gridSpan w:val="3"/>
            <w:vMerge w:val="restart"/>
            <w:tcBorders>
              <w:top w:val="single" w:sz="4" w:space="0" w:color="auto"/>
              <w:bottom w:val="single" w:sz="4" w:space="0" w:color="auto"/>
            </w:tcBorders>
            <w:shd w:val="clear" w:color="auto" w:fill="C6D9F1" w:themeFill="text2" w:themeFillTint="33"/>
            <w:vAlign w:val="center"/>
          </w:tcPr>
          <w:p w14:paraId="139FED91" w14:textId="77777777" w:rsidR="00420E1D" w:rsidRPr="00420E1D" w:rsidRDefault="00420E1D" w:rsidP="00420E1D">
            <w:pPr>
              <w:bidi/>
              <w:jc w:val="center"/>
              <w:rPr>
                <w:b/>
                <w:color w:val="000000"/>
              </w:rPr>
            </w:pPr>
            <w:r w:rsidRPr="00420E1D">
              <w:rPr>
                <w:b/>
                <w:bCs/>
                <w:rtl/>
                <w:lang w:eastAsia="ar"/>
              </w:rPr>
              <w:t>قائمة تدقيق المراقبة والفحص اليومي للأنظمة</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79699815" w14:textId="3F8E6525" w:rsidR="00420E1D" w:rsidRPr="00420E1D" w:rsidRDefault="00617290" w:rsidP="00420E1D">
            <w:pPr>
              <w:bidi/>
              <w:ind w:left="-104" w:right="-105"/>
              <w:jc w:val="center"/>
              <w:rPr>
                <w:rFonts w:cs="Arial"/>
                <w:b/>
                <w:bCs/>
                <w:color w:val="000000"/>
                <w:sz w:val="16"/>
                <w:szCs w:val="16"/>
              </w:rPr>
            </w:pPr>
            <w:r>
              <w:rPr>
                <w:rFonts w:cs="Arial"/>
                <w:b/>
                <w:bCs/>
                <w:sz w:val="16"/>
                <w:szCs w:val="16"/>
                <w:rtl/>
                <w:lang w:eastAsia="ar"/>
              </w:rPr>
              <w:t>تم التحقق منها وثبت أنها تعمل بصورة مرضية</w:t>
            </w:r>
          </w:p>
        </w:tc>
      </w:tr>
      <w:tr w:rsidR="00420E1D" w:rsidRPr="00420E1D" w14:paraId="76A3F54C" w14:textId="77777777" w:rsidTr="00C14BAD">
        <w:trPr>
          <w:trHeight w:val="201"/>
          <w:tblHeader/>
        </w:trPr>
        <w:tc>
          <w:tcPr>
            <w:tcW w:w="540"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05B9F0CA" w14:textId="77777777" w:rsidR="00420E1D" w:rsidRPr="00420E1D" w:rsidRDefault="00420E1D" w:rsidP="00420E1D">
            <w:pPr>
              <w:bidi/>
              <w:rPr>
                <w:rFonts w:cs="Arial"/>
                <w:b/>
                <w:bCs/>
                <w:color w:val="FFFFFF"/>
              </w:rPr>
            </w:pPr>
          </w:p>
        </w:tc>
        <w:tc>
          <w:tcPr>
            <w:tcW w:w="8026" w:type="dxa"/>
            <w:gridSpan w:val="3"/>
            <w:vMerge/>
            <w:tcBorders>
              <w:top w:val="single" w:sz="4" w:space="0" w:color="auto"/>
              <w:bottom w:val="single" w:sz="4" w:space="0" w:color="auto"/>
            </w:tcBorders>
            <w:shd w:val="clear" w:color="auto" w:fill="C6D9F1" w:themeFill="text2" w:themeFillTint="33"/>
            <w:vAlign w:val="center"/>
            <w:hideMark/>
          </w:tcPr>
          <w:p w14:paraId="49572530" w14:textId="77777777" w:rsidR="00420E1D" w:rsidRPr="00420E1D" w:rsidRDefault="00420E1D" w:rsidP="00420E1D">
            <w:pPr>
              <w:bidi/>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2F3A77EF"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 ينطبق</w:t>
            </w:r>
          </w:p>
        </w:tc>
        <w:tc>
          <w:tcPr>
            <w:tcW w:w="508" w:type="dxa"/>
            <w:gridSpan w:val="2"/>
            <w:tcBorders>
              <w:top w:val="single" w:sz="4" w:space="0" w:color="auto"/>
              <w:bottom w:val="single" w:sz="4" w:space="0" w:color="auto"/>
            </w:tcBorders>
            <w:shd w:val="clear" w:color="auto" w:fill="C6D9F1" w:themeFill="text2" w:themeFillTint="33"/>
            <w:vAlign w:val="center"/>
          </w:tcPr>
          <w:p w14:paraId="7117C8F7"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8858DF6"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w:t>
            </w:r>
          </w:p>
        </w:tc>
      </w:tr>
      <w:tr w:rsidR="00420E1D" w:rsidRPr="00420E1D" w14:paraId="3B4E46AA" w14:textId="77777777" w:rsidTr="00C14BAD">
        <w:trPr>
          <w:trHeight w:val="276"/>
        </w:trPr>
        <w:tc>
          <w:tcPr>
            <w:tcW w:w="540" w:type="dxa"/>
            <w:tcBorders>
              <w:top w:val="single" w:sz="4" w:space="0" w:color="auto"/>
              <w:left w:val="single" w:sz="4" w:space="0" w:color="auto"/>
              <w:bottom w:val="single" w:sz="4" w:space="0" w:color="auto"/>
            </w:tcBorders>
            <w:shd w:val="clear" w:color="auto" w:fill="auto"/>
            <w:noWrap/>
            <w:vAlign w:val="center"/>
          </w:tcPr>
          <w:p w14:paraId="0B066A23" w14:textId="77777777" w:rsidR="00420E1D" w:rsidRPr="00420E1D" w:rsidRDefault="00420E1D" w:rsidP="00420E1D">
            <w:pPr>
              <w:bidi/>
              <w:ind w:left="72"/>
              <w:jc w:val="center"/>
              <w:rPr>
                <w:rFonts w:cs="Arial"/>
                <w:color w:val="000000"/>
              </w:rPr>
            </w:pPr>
          </w:p>
        </w:tc>
        <w:tc>
          <w:tcPr>
            <w:tcW w:w="8026" w:type="dxa"/>
            <w:gridSpan w:val="3"/>
            <w:tcBorders>
              <w:top w:val="single" w:sz="4" w:space="0" w:color="auto"/>
              <w:bottom w:val="single" w:sz="4" w:space="0" w:color="auto"/>
            </w:tcBorders>
            <w:shd w:val="clear" w:color="auto" w:fill="auto"/>
            <w:vAlign w:val="center"/>
          </w:tcPr>
          <w:p w14:paraId="10226835" w14:textId="77777777" w:rsidR="00420E1D" w:rsidRPr="00420E1D" w:rsidRDefault="00420E1D" w:rsidP="00420E1D">
            <w:pPr>
              <w:bidi/>
              <w:jc w:val="left"/>
              <w:rPr>
                <w:b/>
                <w:bCs/>
              </w:rPr>
            </w:pPr>
            <w:r w:rsidRPr="00420E1D">
              <w:rPr>
                <w:b/>
                <w:bCs/>
                <w:rtl/>
                <w:lang w:eastAsia="ar"/>
              </w:rPr>
              <w:t>أنظمة معالجة المياه</w:t>
            </w:r>
          </w:p>
        </w:tc>
        <w:tc>
          <w:tcPr>
            <w:tcW w:w="508" w:type="dxa"/>
            <w:tcBorders>
              <w:top w:val="single" w:sz="4" w:space="0" w:color="auto"/>
              <w:bottom w:val="single" w:sz="4" w:space="0" w:color="auto"/>
            </w:tcBorders>
            <w:shd w:val="clear" w:color="auto" w:fill="C6D9F1" w:themeFill="text2" w:themeFillTint="33"/>
            <w:vAlign w:val="center"/>
          </w:tcPr>
          <w:p w14:paraId="1304622B" w14:textId="77777777" w:rsidR="00420E1D" w:rsidRPr="00420E1D" w:rsidRDefault="00420E1D" w:rsidP="00420E1D">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2A36C5D8" w14:textId="77777777" w:rsidR="00420E1D" w:rsidRPr="00420E1D" w:rsidRDefault="00420E1D" w:rsidP="00420E1D">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250A81E" w14:textId="77777777" w:rsidR="00420E1D" w:rsidRPr="00420E1D" w:rsidRDefault="00420E1D" w:rsidP="00420E1D">
            <w:pPr>
              <w:bidi/>
              <w:ind w:left="-102" w:right="-73"/>
              <w:jc w:val="center"/>
              <w:rPr>
                <w:rFonts w:cs="Arial"/>
                <w:color w:val="000000"/>
              </w:rPr>
            </w:pPr>
          </w:p>
        </w:tc>
      </w:tr>
      <w:tr w:rsidR="00420E1D" w:rsidRPr="00420E1D" w14:paraId="330FD4F4"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44F9B15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w:t>
            </w:r>
          </w:p>
        </w:tc>
        <w:tc>
          <w:tcPr>
            <w:tcW w:w="8026" w:type="dxa"/>
            <w:gridSpan w:val="3"/>
            <w:tcBorders>
              <w:top w:val="single" w:sz="4" w:space="0" w:color="auto"/>
              <w:bottom w:val="single" w:sz="4" w:space="0" w:color="auto"/>
            </w:tcBorders>
            <w:shd w:val="clear" w:color="auto" w:fill="auto"/>
            <w:vAlign w:val="center"/>
          </w:tcPr>
          <w:p w14:paraId="3A15185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النظام ومعاينته </w:t>
            </w:r>
          </w:p>
        </w:tc>
        <w:tc>
          <w:tcPr>
            <w:tcW w:w="508" w:type="dxa"/>
            <w:tcBorders>
              <w:top w:val="single" w:sz="4" w:space="0" w:color="auto"/>
              <w:bottom w:val="single" w:sz="4" w:space="0" w:color="auto"/>
            </w:tcBorders>
            <w:shd w:val="clear" w:color="auto" w:fill="C6D9F1" w:themeFill="text2" w:themeFillTint="33"/>
            <w:vAlign w:val="center"/>
          </w:tcPr>
          <w:p w14:paraId="5652C0B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FB88F9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6695C8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277FB4E4"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01695EA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w:t>
            </w:r>
          </w:p>
        </w:tc>
        <w:tc>
          <w:tcPr>
            <w:tcW w:w="8026" w:type="dxa"/>
            <w:gridSpan w:val="3"/>
            <w:tcBorders>
              <w:top w:val="single" w:sz="4" w:space="0" w:color="auto"/>
              <w:bottom w:val="single" w:sz="4" w:space="0" w:color="auto"/>
            </w:tcBorders>
            <w:shd w:val="clear" w:color="auto" w:fill="auto"/>
            <w:vAlign w:val="center"/>
          </w:tcPr>
          <w:p w14:paraId="4261B1A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تقييم المخاطر</w:t>
            </w:r>
          </w:p>
        </w:tc>
        <w:tc>
          <w:tcPr>
            <w:tcW w:w="508" w:type="dxa"/>
            <w:tcBorders>
              <w:top w:val="single" w:sz="4" w:space="0" w:color="auto"/>
              <w:bottom w:val="single" w:sz="4" w:space="0" w:color="auto"/>
            </w:tcBorders>
            <w:shd w:val="clear" w:color="auto" w:fill="C6D9F1" w:themeFill="text2" w:themeFillTint="33"/>
            <w:vAlign w:val="center"/>
          </w:tcPr>
          <w:p w14:paraId="38E8D38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7076CA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2E1477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486FCD54"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694B50B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w:t>
            </w:r>
          </w:p>
        </w:tc>
        <w:tc>
          <w:tcPr>
            <w:tcW w:w="8026" w:type="dxa"/>
            <w:gridSpan w:val="3"/>
            <w:tcBorders>
              <w:top w:val="single" w:sz="4" w:space="0" w:color="auto"/>
              <w:bottom w:val="single" w:sz="4" w:space="0" w:color="auto"/>
            </w:tcBorders>
            <w:shd w:val="clear" w:color="auto" w:fill="auto"/>
            <w:vAlign w:val="center"/>
          </w:tcPr>
          <w:p w14:paraId="0963632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مؤشرات جودة المياه في النظام في الموقع (على النحو الموصى به من الجهات المُصنّعة للمعدات الأصلية) </w:t>
            </w:r>
          </w:p>
        </w:tc>
        <w:tc>
          <w:tcPr>
            <w:tcW w:w="508" w:type="dxa"/>
            <w:tcBorders>
              <w:top w:val="single" w:sz="4" w:space="0" w:color="auto"/>
              <w:bottom w:val="single" w:sz="4" w:space="0" w:color="auto"/>
            </w:tcBorders>
            <w:shd w:val="clear" w:color="auto" w:fill="C6D9F1" w:themeFill="text2" w:themeFillTint="33"/>
            <w:vAlign w:val="center"/>
          </w:tcPr>
          <w:p w14:paraId="44E09D2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7F89E0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7D4593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68A2EF90"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0424DF6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4</w:t>
            </w:r>
          </w:p>
        </w:tc>
        <w:tc>
          <w:tcPr>
            <w:tcW w:w="8026" w:type="dxa"/>
            <w:gridSpan w:val="3"/>
            <w:tcBorders>
              <w:top w:val="single" w:sz="4" w:space="0" w:color="auto"/>
              <w:bottom w:val="single" w:sz="4" w:space="0" w:color="auto"/>
            </w:tcBorders>
            <w:shd w:val="clear" w:color="auto" w:fill="auto"/>
            <w:vAlign w:val="center"/>
          </w:tcPr>
          <w:p w14:paraId="159ACAEF" w14:textId="3AFE354C"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مؤشرات جودة المياه الواردة/ تزويد المياه للنظام </w:t>
            </w:r>
          </w:p>
        </w:tc>
        <w:tc>
          <w:tcPr>
            <w:tcW w:w="508" w:type="dxa"/>
            <w:tcBorders>
              <w:top w:val="single" w:sz="4" w:space="0" w:color="auto"/>
              <w:bottom w:val="single" w:sz="4" w:space="0" w:color="auto"/>
            </w:tcBorders>
            <w:shd w:val="clear" w:color="auto" w:fill="C6D9F1" w:themeFill="text2" w:themeFillTint="33"/>
            <w:vAlign w:val="center"/>
          </w:tcPr>
          <w:p w14:paraId="6E67F0D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490376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BAA8AF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16C5CC3B"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4DCD577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5</w:t>
            </w:r>
          </w:p>
        </w:tc>
        <w:tc>
          <w:tcPr>
            <w:tcW w:w="8026" w:type="dxa"/>
            <w:gridSpan w:val="3"/>
            <w:tcBorders>
              <w:top w:val="single" w:sz="4" w:space="0" w:color="auto"/>
              <w:bottom w:val="single" w:sz="4" w:space="0" w:color="auto"/>
            </w:tcBorders>
            <w:shd w:val="clear" w:color="auto" w:fill="auto"/>
            <w:vAlign w:val="center"/>
          </w:tcPr>
          <w:p w14:paraId="59A1E04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المعاينة اليومية لجرعة الكلور للمواد الكيميائية </w:t>
            </w:r>
          </w:p>
        </w:tc>
        <w:tc>
          <w:tcPr>
            <w:tcW w:w="508" w:type="dxa"/>
            <w:tcBorders>
              <w:top w:val="single" w:sz="4" w:space="0" w:color="auto"/>
              <w:bottom w:val="single" w:sz="4" w:space="0" w:color="auto"/>
            </w:tcBorders>
            <w:shd w:val="clear" w:color="auto" w:fill="C6D9F1" w:themeFill="text2" w:themeFillTint="33"/>
            <w:vAlign w:val="center"/>
          </w:tcPr>
          <w:p w14:paraId="3226C2E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41055C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1B7E47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16F1DB89"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3D38C31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6</w:t>
            </w:r>
          </w:p>
        </w:tc>
        <w:tc>
          <w:tcPr>
            <w:tcW w:w="8026" w:type="dxa"/>
            <w:gridSpan w:val="3"/>
            <w:tcBorders>
              <w:top w:val="single" w:sz="4" w:space="0" w:color="auto"/>
              <w:left w:val="nil"/>
              <w:bottom w:val="single" w:sz="4" w:space="0" w:color="auto"/>
              <w:right w:val="single" w:sz="4" w:space="0" w:color="auto"/>
            </w:tcBorders>
            <w:shd w:val="clear" w:color="auto" w:fill="auto"/>
            <w:vAlign w:val="center"/>
          </w:tcPr>
          <w:p w14:paraId="45A0D9B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عينات المياه واختبارها يوميًا</w:t>
            </w:r>
          </w:p>
        </w:tc>
        <w:tc>
          <w:tcPr>
            <w:tcW w:w="508" w:type="dxa"/>
            <w:tcBorders>
              <w:top w:val="single" w:sz="4" w:space="0" w:color="auto"/>
              <w:bottom w:val="single" w:sz="4" w:space="0" w:color="auto"/>
            </w:tcBorders>
            <w:shd w:val="clear" w:color="auto" w:fill="C6D9F1" w:themeFill="text2" w:themeFillTint="33"/>
            <w:vAlign w:val="center"/>
          </w:tcPr>
          <w:p w14:paraId="46CC25B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0CF526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C98A4A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4C0F1D52"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577FDF1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7</w:t>
            </w:r>
          </w:p>
        </w:tc>
        <w:tc>
          <w:tcPr>
            <w:tcW w:w="8026" w:type="dxa"/>
            <w:gridSpan w:val="3"/>
            <w:tcBorders>
              <w:top w:val="single" w:sz="4" w:space="0" w:color="auto"/>
              <w:left w:val="nil"/>
              <w:bottom w:val="single" w:sz="4" w:space="0" w:color="auto"/>
              <w:right w:val="single" w:sz="4" w:space="0" w:color="auto"/>
            </w:tcBorders>
            <w:shd w:val="clear" w:color="auto" w:fill="auto"/>
            <w:vAlign w:val="center"/>
          </w:tcPr>
          <w:p w14:paraId="5F9DC09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التحكم الآلي في مراقبة جودة المياه </w:t>
            </w:r>
          </w:p>
        </w:tc>
        <w:tc>
          <w:tcPr>
            <w:tcW w:w="508" w:type="dxa"/>
            <w:tcBorders>
              <w:top w:val="single" w:sz="4" w:space="0" w:color="auto"/>
              <w:bottom w:val="single" w:sz="4" w:space="0" w:color="auto"/>
            </w:tcBorders>
            <w:shd w:val="clear" w:color="auto" w:fill="C6D9F1" w:themeFill="text2" w:themeFillTint="33"/>
            <w:vAlign w:val="center"/>
          </w:tcPr>
          <w:p w14:paraId="41F2D8F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C797F3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C11A5B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3D543A10"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7AE4A35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8</w:t>
            </w:r>
          </w:p>
        </w:tc>
        <w:tc>
          <w:tcPr>
            <w:tcW w:w="8026" w:type="dxa"/>
            <w:gridSpan w:val="3"/>
            <w:tcBorders>
              <w:top w:val="single" w:sz="4" w:space="0" w:color="auto"/>
              <w:left w:val="nil"/>
              <w:bottom w:val="single" w:sz="4" w:space="0" w:color="auto"/>
              <w:right w:val="single" w:sz="4" w:space="0" w:color="auto"/>
            </w:tcBorders>
            <w:shd w:val="clear" w:color="auto" w:fill="auto"/>
            <w:vAlign w:val="center"/>
          </w:tcPr>
          <w:p w14:paraId="305AFE3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إنذار أنظمة إدارة المباني/الفحص المرتبط بالأعطال لحالة المحطات</w:t>
            </w:r>
          </w:p>
        </w:tc>
        <w:tc>
          <w:tcPr>
            <w:tcW w:w="508" w:type="dxa"/>
            <w:tcBorders>
              <w:top w:val="single" w:sz="4" w:space="0" w:color="auto"/>
              <w:bottom w:val="single" w:sz="4" w:space="0" w:color="auto"/>
            </w:tcBorders>
            <w:shd w:val="clear" w:color="auto" w:fill="C6D9F1" w:themeFill="text2" w:themeFillTint="33"/>
            <w:vAlign w:val="center"/>
          </w:tcPr>
          <w:p w14:paraId="2DD6A9F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F44495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9BE872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6AE4DF3A"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63444F8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9</w:t>
            </w:r>
          </w:p>
        </w:tc>
        <w:tc>
          <w:tcPr>
            <w:tcW w:w="8026" w:type="dxa"/>
            <w:gridSpan w:val="3"/>
            <w:tcBorders>
              <w:top w:val="single" w:sz="4" w:space="0" w:color="auto"/>
              <w:left w:val="nil"/>
              <w:bottom w:val="single" w:sz="4" w:space="0" w:color="auto"/>
              <w:right w:val="single" w:sz="4" w:space="0" w:color="auto"/>
            </w:tcBorders>
            <w:shd w:val="clear" w:color="auto" w:fill="auto"/>
            <w:vAlign w:val="center"/>
          </w:tcPr>
          <w:p w14:paraId="4EACC8F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معايرة حساس الكلور</w:t>
            </w:r>
          </w:p>
        </w:tc>
        <w:tc>
          <w:tcPr>
            <w:tcW w:w="508" w:type="dxa"/>
            <w:tcBorders>
              <w:top w:val="single" w:sz="4" w:space="0" w:color="auto"/>
              <w:bottom w:val="single" w:sz="4" w:space="0" w:color="auto"/>
            </w:tcBorders>
            <w:shd w:val="clear" w:color="auto" w:fill="C6D9F1" w:themeFill="text2" w:themeFillTint="33"/>
            <w:vAlign w:val="center"/>
          </w:tcPr>
          <w:p w14:paraId="55A65F0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A99862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EBD9AB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53D567D8" w14:textId="77777777" w:rsidTr="00C14BAD">
        <w:trPr>
          <w:trHeight w:val="286"/>
        </w:trPr>
        <w:tc>
          <w:tcPr>
            <w:tcW w:w="540" w:type="dxa"/>
            <w:tcBorders>
              <w:top w:val="single" w:sz="4" w:space="0" w:color="auto"/>
              <w:left w:val="single" w:sz="4" w:space="0" w:color="auto"/>
              <w:bottom w:val="single" w:sz="4" w:space="0" w:color="auto"/>
            </w:tcBorders>
            <w:shd w:val="clear" w:color="auto" w:fill="auto"/>
            <w:noWrap/>
            <w:vAlign w:val="center"/>
          </w:tcPr>
          <w:p w14:paraId="6954AD3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10</w:t>
            </w:r>
          </w:p>
        </w:tc>
        <w:tc>
          <w:tcPr>
            <w:tcW w:w="8026" w:type="dxa"/>
            <w:gridSpan w:val="3"/>
            <w:tcBorders>
              <w:top w:val="single" w:sz="4" w:space="0" w:color="auto"/>
              <w:bottom w:val="single" w:sz="4" w:space="0" w:color="auto"/>
            </w:tcBorders>
            <w:shd w:val="clear" w:color="auto" w:fill="auto"/>
            <w:vAlign w:val="center"/>
          </w:tcPr>
          <w:p w14:paraId="70867F55"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 xml:space="preserve">التحقق من درجة الحرارة يوميًا </w:t>
            </w:r>
          </w:p>
        </w:tc>
        <w:tc>
          <w:tcPr>
            <w:tcW w:w="508" w:type="dxa"/>
            <w:tcBorders>
              <w:top w:val="single" w:sz="4" w:space="0" w:color="auto"/>
              <w:bottom w:val="single" w:sz="4" w:space="0" w:color="auto"/>
            </w:tcBorders>
            <w:shd w:val="clear" w:color="auto" w:fill="C6D9F1" w:themeFill="text2" w:themeFillTint="33"/>
            <w:vAlign w:val="center"/>
          </w:tcPr>
          <w:p w14:paraId="72CFC3F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79E67C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300E17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3F4BA3DB"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3CFDA15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11</w:t>
            </w:r>
          </w:p>
        </w:tc>
        <w:tc>
          <w:tcPr>
            <w:tcW w:w="8026" w:type="dxa"/>
            <w:gridSpan w:val="3"/>
            <w:tcBorders>
              <w:top w:val="single" w:sz="4" w:space="0" w:color="auto"/>
              <w:bottom w:val="single" w:sz="4" w:space="0" w:color="auto"/>
            </w:tcBorders>
            <w:shd w:val="clear" w:color="auto" w:fill="auto"/>
            <w:vAlign w:val="center"/>
          </w:tcPr>
          <w:p w14:paraId="692439B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حفظ السجلات وإعداد التقارير</w:t>
            </w:r>
          </w:p>
        </w:tc>
        <w:tc>
          <w:tcPr>
            <w:tcW w:w="508" w:type="dxa"/>
            <w:tcBorders>
              <w:top w:val="single" w:sz="4" w:space="0" w:color="auto"/>
              <w:bottom w:val="single" w:sz="4" w:space="0" w:color="auto"/>
            </w:tcBorders>
            <w:shd w:val="clear" w:color="auto" w:fill="C6D9F1" w:themeFill="text2" w:themeFillTint="33"/>
            <w:vAlign w:val="center"/>
          </w:tcPr>
          <w:p w14:paraId="2DC7D00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584FB4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9A9B9D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640E5567"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53D9E33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12</w:t>
            </w:r>
          </w:p>
        </w:tc>
        <w:tc>
          <w:tcPr>
            <w:tcW w:w="8026" w:type="dxa"/>
            <w:gridSpan w:val="3"/>
            <w:tcBorders>
              <w:top w:val="single" w:sz="4" w:space="0" w:color="auto"/>
              <w:bottom w:val="single" w:sz="4" w:space="0" w:color="auto"/>
            </w:tcBorders>
            <w:shd w:val="clear" w:color="auto" w:fill="auto"/>
            <w:vAlign w:val="center"/>
          </w:tcPr>
          <w:p w14:paraId="68EED34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مراجعة إجراءات التشغيل الموحدة </w:t>
            </w:r>
          </w:p>
        </w:tc>
        <w:tc>
          <w:tcPr>
            <w:tcW w:w="508" w:type="dxa"/>
            <w:tcBorders>
              <w:top w:val="single" w:sz="4" w:space="0" w:color="auto"/>
              <w:bottom w:val="single" w:sz="4" w:space="0" w:color="auto"/>
            </w:tcBorders>
            <w:shd w:val="clear" w:color="auto" w:fill="C6D9F1" w:themeFill="text2" w:themeFillTint="33"/>
            <w:vAlign w:val="center"/>
          </w:tcPr>
          <w:p w14:paraId="2D2D29C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8A7C9D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7F66F0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3810FC95"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14EF45E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13</w:t>
            </w:r>
          </w:p>
        </w:tc>
        <w:tc>
          <w:tcPr>
            <w:tcW w:w="8026" w:type="dxa"/>
            <w:gridSpan w:val="3"/>
            <w:tcBorders>
              <w:top w:val="single" w:sz="4" w:space="0" w:color="auto"/>
              <w:bottom w:val="single" w:sz="4" w:space="0" w:color="auto"/>
            </w:tcBorders>
            <w:shd w:val="clear" w:color="auto" w:fill="auto"/>
            <w:vAlign w:val="center"/>
          </w:tcPr>
          <w:p w14:paraId="3A59A7E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تنظيف الأنظمة بالمياه يوميًا</w:t>
            </w:r>
          </w:p>
        </w:tc>
        <w:tc>
          <w:tcPr>
            <w:tcW w:w="508" w:type="dxa"/>
            <w:tcBorders>
              <w:top w:val="single" w:sz="4" w:space="0" w:color="auto"/>
              <w:bottom w:val="single" w:sz="4" w:space="0" w:color="auto"/>
            </w:tcBorders>
            <w:shd w:val="clear" w:color="auto" w:fill="C6D9F1" w:themeFill="text2" w:themeFillTint="33"/>
            <w:vAlign w:val="center"/>
          </w:tcPr>
          <w:p w14:paraId="1C8C165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54239B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8ACCBB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60197B2A"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7EB6C1A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14</w:t>
            </w:r>
          </w:p>
        </w:tc>
        <w:tc>
          <w:tcPr>
            <w:tcW w:w="8026" w:type="dxa"/>
            <w:gridSpan w:val="3"/>
            <w:tcBorders>
              <w:top w:val="single" w:sz="4" w:space="0" w:color="auto"/>
              <w:bottom w:val="single" w:sz="4" w:space="0" w:color="auto"/>
            </w:tcBorders>
            <w:shd w:val="clear" w:color="auto" w:fill="auto"/>
            <w:vAlign w:val="center"/>
          </w:tcPr>
          <w:p w14:paraId="4431437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الغسيل العكسي يوميًا</w:t>
            </w:r>
          </w:p>
        </w:tc>
        <w:tc>
          <w:tcPr>
            <w:tcW w:w="508" w:type="dxa"/>
            <w:tcBorders>
              <w:top w:val="single" w:sz="4" w:space="0" w:color="auto"/>
              <w:bottom w:val="single" w:sz="4" w:space="0" w:color="auto"/>
            </w:tcBorders>
            <w:shd w:val="clear" w:color="auto" w:fill="C6D9F1" w:themeFill="text2" w:themeFillTint="33"/>
            <w:vAlign w:val="center"/>
          </w:tcPr>
          <w:p w14:paraId="30F5436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C27C23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C51FB1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1382E06D"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4C96D8B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15</w:t>
            </w:r>
          </w:p>
        </w:tc>
        <w:tc>
          <w:tcPr>
            <w:tcW w:w="8026" w:type="dxa"/>
            <w:gridSpan w:val="3"/>
            <w:tcBorders>
              <w:top w:val="single" w:sz="4" w:space="0" w:color="auto"/>
              <w:bottom w:val="single" w:sz="4" w:space="0" w:color="auto"/>
            </w:tcBorders>
            <w:shd w:val="clear" w:color="auto" w:fill="auto"/>
            <w:vAlign w:val="center"/>
          </w:tcPr>
          <w:p w14:paraId="5205CCB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نقطة الدخول وتوزيع المياه المتبقية</w:t>
            </w:r>
          </w:p>
        </w:tc>
        <w:tc>
          <w:tcPr>
            <w:tcW w:w="508" w:type="dxa"/>
            <w:tcBorders>
              <w:top w:val="single" w:sz="4" w:space="0" w:color="auto"/>
              <w:bottom w:val="single" w:sz="4" w:space="0" w:color="auto"/>
            </w:tcBorders>
            <w:shd w:val="clear" w:color="auto" w:fill="C6D9F1" w:themeFill="text2" w:themeFillTint="33"/>
            <w:vAlign w:val="center"/>
          </w:tcPr>
          <w:p w14:paraId="438C2E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3E954A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961AEF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3DE3B7CA"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1EE8782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16</w:t>
            </w:r>
          </w:p>
        </w:tc>
        <w:tc>
          <w:tcPr>
            <w:tcW w:w="8026" w:type="dxa"/>
            <w:gridSpan w:val="3"/>
            <w:tcBorders>
              <w:top w:val="single" w:sz="4" w:space="0" w:color="auto"/>
              <w:bottom w:val="single" w:sz="4" w:space="0" w:color="auto"/>
            </w:tcBorders>
            <w:shd w:val="clear" w:color="auto" w:fill="auto"/>
            <w:vAlign w:val="center"/>
          </w:tcPr>
          <w:p w14:paraId="5755959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نقاط أخذ عينات المياه وأخذ العينات</w:t>
            </w:r>
          </w:p>
        </w:tc>
        <w:tc>
          <w:tcPr>
            <w:tcW w:w="508" w:type="dxa"/>
            <w:tcBorders>
              <w:top w:val="single" w:sz="4" w:space="0" w:color="auto"/>
              <w:bottom w:val="single" w:sz="4" w:space="0" w:color="auto"/>
            </w:tcBorders>
            <w:shd w:val="clear" w:color="auto" w:fill="C6D9F1" w:themeFill="text2" w:themeFillTint="33"/>
            <w:vAlign w:val="center"/>
          </w:tcPr>
          <w:p w14:paraId="095837D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86219B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681D56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3B7D34D0" w14:textId="77777777" w:rsidTr="00C14BAD">
        <w:trPr>
          <w:trHeight w:val="350"/>
        </w:trPr>
        <w:tc>
          <w:tcPr>
            <w:tcW w:w="540" w:type="dxa"/>
            <w:tcBorders>
              <w:top w:val="single" w:sz="4" w:space="0" w:color="auto"/>
              <w:left w:val="single" w:sz="4" w:space="0" w:color="auto"/>
              <w:bottom w:val="single" w:sz="4" w:space="0" w:color="auto"/>
            </w:tcBorders>
            <w:shd w:val="clear" w:color="auto" w:fill="auto"/>
            <w:noWrap/>
            <w:vAlign w:val="center"/>
          </w:tcPr>
          <w:p w14:paraId="640E9A2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17</w:t>
            </w:r>
          </w:p>
        </w:tc>
        <w:tc>
          <w:tcPr>
            <w:tcW w:w="8026" w:type="dxa"/>
            <w:gridSpan w:val="3"/>
            <w:tcBorders>
              <w:top w:val="single" w:sz="4" w:space="0" w:color="auto"/>
              <w:bottom w:val="single" w:sz="4" w:space="0" w:color="auto"/>
            </w:tcBorders>
            <w:shd w:val="clear" w:color="auto" w:fill="auto"/>
            <w:vAlign w:val="center"/>
          </w:tcPr>
          <w:p w14:paraId="1F3C6E8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مجموعة أدوات اختبار المياه المتاحة </w:t>
            </w:r>
          </w:p>
        </w:tc>
        <w:tc>
          <w:tcPr>
            <w:tcW w:w="508" w:type="dxa"/>
            <w:tcBorders>
              <w:top w:val="single" w:sz="4" w:space="0" w:color="auto"/>
              <w:bottom w:val="single" w:sz="4" w:space="0" w:color="auto"/>
            </w:tcBorders>
            <w:shd w:val="clear" w:color="auto" w:fill="C6D9F1" w:themeFill="text2" w:themeFillTint="33"/>
            <w:vAlign w:val="center"/>
          </w:tcPr>
          <w:p w14:paraId="6C684EB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8A1768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54C4EF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7C4EA459"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4D5FF16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18</w:t>
            </w:r>
          </w:p>
        </w:tc>
        <w:tc>
          <w:tcPr>
            <w:tcW w:w="8026" w:type="dxa"/>
            <w:gridSpan w:val="3"/>
            <w:tcBorders>
              <w:top w:val="single" w:sz="4" w:space="0" w:color="auto"/>
              <w:bottom w:val="single" w:sz="4" w:space="0" w:color="auto"/>
            </w:tcBorders>
            <w:shd w:val="clear" w:color="auto" w:fill="auto"/>
            <w:vAlign w:val="center"/>
          </w:tcPr>
          <w:p w14:paraId="74BD784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تفقّد مستوى المواد الكيميائية</w:t>
            </w:r>
          </w:p>
        </w:tc>
        <w:tc>
          <w:tcPr>
            <w:tcW w:w="508" w:type="dxa"/>
            <w:tcBorders>
              <w:top w:val="single" w:sz="4" w:space="0" w:color="auto"/>
              <w:bottom w:val="single" w:sz="4" w:space="0" w:color="auto"/>
            </w:tcBorders>
            <w:shd w:val="clear" w:color="auto" w:fill="C6D9F1" w:themeFill="text2" w:themeFillTint="33"/>
            <w:vAlign w:val="center"/>
          </w:tcPr>
          <w:p w14:paraId="23BB1C0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C2FC84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024514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7599D163"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7003D3D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19</w:t>
            </w:r>
          </w:p>
        </w:tc>
        <w:tc>
          <w:tcPr>
            <w:tcW w:w="8026" w:type="dxa"/>
            <w:gridSpan w:val="3"/>
            <w:tcBorders>
              <w:top w:val="single" w:sz="4" w:space="0" w:color="auto"/>
              <w:bottom w:val="single" w:sz="4" w:space="0" w:color="auto"/>
            </w:tcBorders>
            <w:shd w:val="clear" w:color="auto" w:fill="auto"/>
            <w:vAlign w:val="center"/>
          </w:tcPr>
          <w:p w14:paraId="5DE262A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مخزون المواد الكيميائية </w:t>
            </w:r>
          </w:p>
        </w:tc>
        <w:tc>
          <w:tcPr>
            <w:tcW w:w="508" w:type="dxa"/>
            <w:tcBorders>
              <w:top w:val="single" w:sz="4" w:space="0" w:color="auto"/>
              <w:bottom w:val="single" w:sz="4" w:space="0" w:color="auto"/>
            </w:tcBorders>
            <w:shd w:val="clear" w:color="auto" w:fill="C6D9F1" w:themeFill="text2" w:themeFillTint="33"/>
            <w:vAlign w:val="center"/>
          </w:tcPr>
          <w:p w14:paraId="50EE82A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916CAB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A6B68A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254DD8D0"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2902A83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20</w:t>
            </w:r>
          </w:p>
        </w:tc>
        <w:tc>
          <w:tcPr>
            <w:tcW w:w="8026" w:type="dxa"/>
            <w:gridSpan w:val="3"/>
            <w:tcBorders>
              <w:top w:val="single" w:sz="4" w:space="0" w:color="auto"/>
              <w:bottom w:val="single" w:sz="4" w:space="0" w:color="auto"/>
            </w:tcBorders>
            <w:shd w:val="clear" w:color="auto" w:fill="auto"/>
            <w:vAlign w:val="center"/>
          </w:tcPr>
          <w:p w14:paraId="65FB48E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الجدول الزمني لجمع العينات والفحص اليومي للنظام</w:t>
            </w:r>
          </w:p>
        </w:tc>
        <w:tc>
          <w:tcPr>
            <w:tcW w:w="508" w:type="dxa"/>
            <w:tcBorders>
              <w:top w:val="single" w:sz="4" w:space="0" w:color="auto"/>
              <w:bottom w:val="single" w:sz="4" w:space="0" w:color="auto"/>
            </w:tcBorders>
            <w:shd w:val="clear" w:color="auto" w:fill="C6D9F1" w:themeFill="text2" w:themeFillTint="33"/>
            <w:vAlign w:val="center"/>
          </w:tcPr>
          <w:p w14:paraId="74297FD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71B445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C19653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693A3856"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36835C9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21</w:t>
            </w:r>
          </w:p>
        </w:tc>
        <w:tc>
          <w:tcPr>
            <w:tcW w:w="8026" w:type="dxa"/>
            <w:gridSpan w:val="3"/>
            <w:tcBorders>
              <w:top w:val="single" w:sz="4" w:space="0" w:color="auto"/>
              <w:bottom w:val="single" w:sz="4" w:space="0" w:color="auto"/>
            </w:tcBorders>
            <w:shd w:val="clear" w:color="auto" w:fill="auto"/>
            <w:vAlign w:val="center"/>
          </w:tcPr>
          <w:p w14:paraId="6883A2B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مستويات خزانات توزيع المياه </w:t>
            </w:r>
          </w:p>
        </w:tc>
        <w:tc>
          <w:tcPr>
            <w:tcW w:w="508" w:type="dxa"/>
            <w:tcBorders>
              <w:top w:val="single" w:sz="4" w:space="0" w:color="auto"/>
              <w:bottom w:val="single" w:sz="4" w:space="0" w:color="auto"/>
            </w:tcBorders>
            <w:shd w:val="clear" w:color="auto" w:fill="C6D9F1" w:themeFill="text2" w:themeFillTint="33"/>
            <w:vAlign w:val="center"/>
          </w:tcPr>
          <w:p w14:paraId="1D06E1A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C0AEDC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A51A52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4A1427AE"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799033A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22</w:t>
            </w:r>
          </w:p>
        </w:tc>
        <w:tc>
          <w:tcPr>
            <w:tcW w:w="8026" w:type="dxa"/>
            <w:gridSpan w:val="3"/>
            <w:tcBorders>
              <w:top w:val="single" w:sz="4" w:space="0" w:color="auto"/>
              <w:bottom w:val="single" w:sz="4" w:space="0" w:color="auto"/>
            </w:tcBorders>
            <w:shd w:val="clear" w:color="auto" w:fill="auto"/>
            <w:vAlign w:val="center"/>
          </w:tcPr>
          <w:p w14:paraId="2C1A638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بركة/حوض برج التبريد</w:t>
            </w:r>
          </w:p>
        </w:tc>
        <w:tc>
          <w:tcPr>
            <w:tcW w:w="508" w:type="dxa"/>
            <w:tcBorders>
              <w:top w:val="single" w:sz="4" w:space="0" w:color="auto"/>
              <w:bottom w:val="single" w:sz="4" w:space="0" w:color="auto"/>
            </w:tcBorders>
            <w:shd w:val="clear" w:color="auto" w:fill="C6D9F1" w:themeFill="text2" w:themeFillTint="33"/>
            <w:vAlign w:val="center"/>
          </w:tcPr>
          <w:p w14:paraId="0B695EE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46A9F7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9750A2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4F6F4D37"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0243150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23</w:t>
            </w:r>
          </w:p>
        </w:tc>
        <w:tc>
          <w:tcPr>
            <w:tcW w:w="8026" w:type="dxa"/>
            <w:gridSpan w:val="3"/>
            <w:tcBorders>
              <w:top w:val="single" w:sz="4" w:space="0" w:color="auto"/>
              <w:bottom w:val="single" w:sz="4" w:space="0" w:color="auto"/>
            </w:tcBorders>
            <w:shd w:val="clear" w:color="auto" w:fill="auto"/>
            <w:vAlign w:val="center"/>
          </w:tcPr>
          <w:p w14:paraId="628B819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استبدال خرطوشة أنظمة الترشيح ومعاينتها</w:t>
            </w:r>
          </w:p>
        </w:tc>
        <w:tc>
          <w:tcPr>
            <w:tcW w:w="508" w:type="dxa"/>
            <w:tcBorders>
              <w:top w:val="single" w:sz="4" w:space="0" w:color="auto"/>
              <w:bottom w:val="single" w:sz="4" w:space="0" w:color="auto"/>
            </w:tcBorders>
            <w:shd w:val="clear" w:color="auto" w:fill="C6D9F1" w:themeFill="text2" w:themeFillTint="33"/>
            <w:vAlign w:val="center"/>
          </w:tcPr>
          <w:p w14:paraId="1CF67C7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7116AB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238FDD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3B94A3AD"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7BF2199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24</w:t>
            </w:r>
          </w:p>
        </w:tc>
        <w:tc>
          <w:tcPr>
            <w:tcW w:w="8026" w:type="dxa"/>
            <w:gridSpan w:val="3"/>
            <w:tcBorders>
              <w:top w:val="single" w:sz="4" w:space="0" w:color="auto"/>
              <w:bottom w:val="single" w:sz="4" w:space="0" w:color="auto"/>
            </w:tcBorders>
            <w:shd w:val="clear" w:color="auto" w:fill="auto"/>
            <w:vAlign w:val="center"/>
          </w:tcPr>
          <w:p w14:paraId="11CC6AD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المعاينة اليومية لمنافيخ الهواء لدرجة الحرارة والضغط القياسيين</w:t>
            </w:r>
          </w:p>
        </w:tc>
        <w:tc>
          <w:tcPr>
            <w:tcW w:w="508" w:type="dxa"/>
            <w:tcBorders>
              <w:top w:val="single" w:sz="4" w:space="0" w:color="auto"/>
              <w:bottom w:val="single" w:sz="4" w:space="0" w:color="auto"/>
            </w:tcBorders>
            <w:shd w:val="clear" w:color="auto" w:fill="C6D9F1" w:themeFill="text2" w:themeFillTint="33"/>
            <w:vAlign w:val="center"/>
          </w:tcPr>
          <w:p w14:paraId="6A2B310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605274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EC1603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32CCEE4D"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5057F63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25</w:t>
            </w:r>
          </w:p>
        </w:tc>
        <w:tc>
          <w:tcPr>
            <w:tcW w:w="8026" w:type="dxa"/>
            <w:gridSpan w:val="3"/>
            <w:tcBorders>
              <w:top w:val="single" w:sz="4" w:space="0" w:color="auto"/>
              <w:bottom w:val="single" w:sz="4" w:space="0" w:color="auto"/>
            </w:tcBorders>
            <w:shd w:val="clear" w:color="auto" w:fill="auto"/>
            <w:vAlign w:val="center"/>
          </w:tcPr>
          <w:p w14:paraId="598CA78A" w14:textId="166FCE99"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تحليل أخذ عينات الم</w:t>
            </w:r>
            <w:r w:rsidR="00934BE6">
              <w:rPr>
                <w:rFonts w:cs="Arial"/>
                <w:sz w:val="18"/>
                <w:szCs w:val="18"/>
                <w:rtl/>
                <w:lang w:eastAsia="ar"/>
              </w:rPr>
              <w:t>واد الكيميائية للمياه واختبارها</w:t>
            </w:r>
            <w:r w:rsidRPr="00420E1D">
              <w:rPr>
                <w:rFonts w:cs="Arial"/>
                <w:sz w:val="18"/>
                <w:szCs w:val="18"/>
                <w:rtl/>
                <w:lang w:eastAsia="ar"/>
              </w:rPr>
              <w:t xml:space="preserve"> </w:t>
            </w:r>
            <w:r w:rsidR="00934BE6">
              <w:rPr>
                <w:rFonts w:cs="Arial" w:hint="cs"/>
                <w:sz w:val="18"/>
                <w:szCs w:val="18"/>
                <w:rtl/>
                <w:lang w:eastAsia="ar"/>
              </w:rPr>
              <w:t>و</w:t>
            </w:r>
            <w:r w:rsidRPr="00420E1D">
              <w:rPr>
                <w:rFonts w:cs="Arial"/>
                <w:sz w:val="18"/>
                <w:szCs w:val="18"/>
                <w:rtl/>
                <w:lang w:eastAsia="ar"/>
              </w:rPr>
              <w:t>فحص التحليل الميكروبيولوجي وتحليل البكتيريا الفيلقية</w:t>
            </w:r>
          </w:p>
        </w:tc>
        <w:tc>
          <w:tcPr>
            <w:tcW w:w="508" w:type="dxa"/>
            <w:tcBorders>
              <w:top w:val="single" w:sz="4" w:space="0" w:color="auto"/>
              <w:bottom w:val="single" w:sz="4" w:space="0" w:color="auto"/>
            </w:tcBorders>
            <w:shd w:val="clear" w:color="auto" w:fill="C6D9F1" w:themeFill="text2" w:themeFillTint="33"/>
            <w:vAlign w:val="center"/>
          </w:tcPr>
          <w:p w14:paraId="04044F0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4575BC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6681A7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61FECA10"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7ADEBEF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26</w:t>
            </w:r>
          </w:p>
        </w:tc>
        <w:tc>
          <w:tcPr>
            <w:tcW w:w="8026" w:type="dxa"/>
            <w:gridSpan w:val="3"/>
            <w:tcBorders>
              <w:top w:val="single" w:sz="4" w:space="0" w:color="auto"/>
              <w:bottom w:val="single" w:sz="4" w:space="0" w:color="auto"/>
            </w:tcBorders>
            <w:shd w:val="clear" w:color="auto" w:fill="auto"/>
            <w:vAlign w:val="center"/>
          </w:tcPr>
          <w:p w14:paraId="4E51C08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جميع وحدات التحكم الآلي في الكلور للأنظمة وإجراء فحص إعدادات المضخات</w:t>
            </w:r>
          </w:p>
        </w:tc>
        <w:tc>
          <w:tcPr>
            <w:tcW w:w="508" w:type="dxa"/>
            <w:tcBorders>
              <w:top w:val="single" w:sz="4" w:space="0" w:color="auto"/>
              <w:bottom w:val="single" w:sz="4" w:space="0" w:color="auto"/>
            </w:tcBorders>
            <w:shd w:val="clear" w:color="auto" w:fill="C6D9F1" w:themeFill="text2" w:themeFillTint="33"/>
            <w:vAlign w:val="center"/>
          </w:tcPr>
          <w:p w14:paraId="31540C5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069D41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6F9A36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0DFD1EC3"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069AA4A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27</w:t>
            </w:r>
          </w:p>
        </w:tc>
        <w:tc>
          <w:tcPr>
            <w:tcW w:w="8026" w:type="dxa"/>
            <w:gridSpan w:val="3"/>
            <w:tcBorders>
              <w:top w:val="single" w:sz="4" w:space="0" w:color="auto"/>
              <w:bottom w:val="single" w:sz="4" w:space="0" w:color="auto"/>
            </w:tcBorders>
            <w:shd w:val="clear" w:color="auto" w:fill="auto"/>
            <w:vAlign w:val="center"/>
          </w:tcPr>
          <w:p w14:paraId="75AB502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تصريف جميع محطات معالجة المياه وفحص نقاط الصرف</w:t>
            </w:r>
          </w:p>
        </w:tc>
        <w:tc>
          <w:tcPr>
            <w:tcW w:w="508" w:type="dxa"/>
            <w:tcBorders>
              <w:top w:val="single" w:sz="4" w:space="0" w:color="auto"/>
              <w:bottom w:val="single" w:sz="4" w:space="0" w:color="auto"/>
            </w:tcBorders>
            <w:shd w:val="clear" w:color="auto" w:fill="C6D9F1" w:themeFill="text2" w:themeFillTint="33"/>
            <w:vAlign w:val="center"/>
          </w:tcPr>
          <w:p w14:paraId="482F4F9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A0E640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520FFA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2EC06EAB" w14:textId="77777777" w:rsidTr="00C14BAD">
        <w:trPr>
          <w:trHeight w:val="105"/>
        </w:trPr>
        <w:tc>
          <w:tcPr>
            <w:tcW w:w="540" w:type="dxa"/>
            <w:tcBorders>
              <w:top w:val="single" w:sz="4" w:space="0" w:color="auto"/>
              <w:left w:val="single" w:sz="4" w:space="0" w:color="auto"/>
              <w:bottom w:val="single" w:sz="4" w:space="0" w:color="auto"/>
            </w:tcBorders>
            <w:shd w:val="clear" w:color="auto" w:fill="264B5A"/>
            <w:noWrap/>
            <w:vAlign w:val="center"/>
          </w:tcPr>
          <w:p w14:paraId="4291D803"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الرقم</w:t>
            </w:r>
          </w:p>
        </w:tc>
        <w:tc>
          <w:tcPr>
            <w:tcW w:w="4352" w:type="dxa"/>
            <w:tcBorders>
              <w:top w:val="single" w:sz="4" w:space="0" w:color="auto"/>
              <w:bottom w:val="single" w:sz="4" w:space="0" w:color="auto"/>
            </w:tcBorders>
            <w:shd w:val="clear" w:color="auto" w:fill="264B5A"/>
            <w:vAlign w:val="center"/>
          </w:tcPr>
          <w:p w14:paraId="7018B544"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7EEEEB29"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القرار</w:t>
            </w:r>
          </w:p>
        </w:tc>
      </w:tr>
      <w:tr w:rsidR="00420E1D" w:rsidRPr="00420E1D" w14:paraId="43E1EAC7" w14:textId="77777777" w:rsidTr="00C14BAD">
        <w:trPr>
          <w:trHeight w:val="105"/>
        </w:trPr>
        <w:tc>
          <w:tcPr>
            <w:tcW w:w="540" w:type="dxa"/>
            <w:tcBorders>
              <w:top w:val="single" w:sz="4" w:space="0" w:color="auto"/>
              <w:left w:val="single" w:sz="4" w:space="0" w:color="auto"/>
              <w:bottom w:val="single" w:sz="4" w:space="0" w:color="auto"/>
            </w:tcBorders>
            <w:shd w:val="clear" w:color="auto" w:fill="auto"/>
            <w:noWrap/>
            <w:vAlign w:val="center"/>
          </w:tcPr>
          <w:p w14:paraId="276269D1" w14:textId="77777777" w:rsidR="00420E1D" w:rsidRPr="00420E1D" w:rsidRDefault="00420E1D" w:rsidP="00420E1D">
            <w:pPr>
              <w:bidi/>
              <w:spacing w:before="40" w:after="40"/>
              <w:jc w:val="left"/>
              <w:rPr>
                <w:rFonts w:cs="Arial"/>
              </w:rPr>
            </w:pPr>
          </w:p>
        </w:tc>
        <w:tc>
          <w:tcPr>
            <w:tcW w:w="4352" w:type="dxa"/>
            <w:tcBorders>
              <w:top w:val="single" w:sz="4" w:space="0" w:color="auto"/>
              <w:bottom w:val="single" w:sz="4" w:space="0" w:color="auto"/>
            </w:tcBorders>
            <w:shd w:val="clear" w:color="auto" w:fill="auto"/>
            <w:vAlign w:val="center"/>
          </w:tcPr>
          <w:p w14:paraId="05824CA6"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2C327FC" w14:textId="77777777" w:rsidR="00420E1D" w:rsidRPr="00420E1D" w:rsidRDefault="00420E1D" w:rsidP="00420E1D">
            <w:pPr>
              <w:bidi/>
              <w:spacing w:before="40" w:after="40"/>
              <w:jc w:val="left"/>
              <w:rPr>
                <w:rFonts w:cs="Arial"/>
              </w:rPr>
            </w:pPr>
          </w:p>
        </w:tc>
      </w:tr>
      <w:tr w:rsidR="00420E1D" w:rsidRPr="00420E1D" w14:paraId="5223835F" w14:textId="77777777" w:rsidTr="00C14BAD">
        <w:trPr>
          <w:trHeight w:val="105"/>
        </w:trPr>
        <w:tc>
          <w:tcPr>
            <w:tcW w:w="540" w:type="dxa"/>
            <w:tcBorders>
              <w:top w:val="single" w:sz="4" w:space="0" w:color="auto"/>
              <w:left w:val="single" w:sz="4" w:space="0" w:color="auto"/>
              <w:bottom w:val="single" w:sz="4" w:space="0" w:color="auto"/>
            </w:tcBorders>
            <w:shd w:val="clear" w:color="auto" w:fill="auto"/>
            <w:noWrap/>
            <w:vAlign w:val="center"/>
          </w:tcPr>
          <w:p w14:paraId="4CF8B46D" w14:textId="77777777" w:rsidR="00420E1D" w:rsidRPr="00420E1D" w:rsidRDefault="00420E1D" w:rsidP="00420E1D">
            <w:pPr>
              <w:bidi/>
              <w:spacing w:before="40" w:after="40"/>
              <w:jc w:val="left"/>
              <w:rPr>
                <w:rFonts w:cs="Arial"/>
              </w:rPr>
            </w:pPr>
          </w:p>
        </w:tc>
        <w:tc>
          <w:tcPr>
            <w:tcW w:w="4352" w:type="dxa"/>
            <w:tcBorders>
              <w:top w:val="single" w:sz="4" w:space="0" w:color="auto"/>
              <w:bottom w:val="single" w:sz="4" w:space="0" w:color="auto"/>
            </w:tcBorders>
            <w:shd w:val="clear" w:color="auto" w:fill="auto"/>
            <w:vAlign w:val="center"/>
          </w:tcPr>
          <w:p w14:paraId="7C2E9528"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221D1E63" w14:textId="77777777" w:rsidR="00420E1D" w:rsidRPr="00420E1D" w:rsidRDefault="00420E1D" w:rsidP="00420E1D">
            <w:pPr>
              <w:bidi/>
              <w:spacing w:before="40" w:after="40"/>
              <w:jc w:val="left"/>
              <w:rPr>
                <w:rFonts w:cs="Arial"/>
              </w:rPr>
            </w:pPr>
          </w:p>
        </w:tc>
      </w:tr>
      <w:tr w:rsidR="00420E1D" w:rsidRPr="00420E1D" w14:paraId="12D88942" w14:textId="77777777" w:rsidTr="00C14BAD">
        <w:trPr>
          <w:trHeight w:val="105"/>
        </w:trPr>
        <w:tc>
          <w:tcPr>
            <w:tcW w:w="540" w:type="dxa"/>
            <w:tcBorders>
              <w:top w:val="single" w:sz="4" w:space="0" w:color="auto"/>
              <w:left w:val="single" w:sz="4" w:space="0" w:color="auto"/>
              <w:bottom w:val="single" w:sz="4" w:space="0" w:color="auto"/>
            </w:tcBorders>
            <w:shd w:val="clear" w:color="auto" w:fill="auto"/>
            <w:noWrap/>
            <w:vAlign w:val="center"/>
          </w:tcPr>
          <w:p w14:paraId="3773B153" w14:textId="77777777" w:rsidR="00420E1D" w:rsidRPr="00420E1D" w:rsidRDefault="00420E1D" w:rsidP="00420E1D">
            <w:pPr>
              <w:bidi/>
              <w:spacing w:before="40" w:after="40"/>
              <w:jc w:val="left"/>
              <w:rPr>
                <w:rFonts w:cs="Arial"/>
              </w:rPr>
            </w:pPr>
          </w:p>
        </w:tc>
        <w:tc>
          <w:tcPr>
            <w:tcW w:w="4352" w:type="dxa"/>
            <w:tcBorders>
              <w:top w:val="single" w:sz="4" w:space="0" w:color="auto"/>
              <w:bottom w:val="single" w:sz="4" w:space="0" w:color="auto"/>
            </w:tcBorders>
            <w:shd w:val="clear" w:color="auto" w:fill="auto"/>
            <w:vAlign w:val="center"/>
          </w:tcPr>
          <w:p w14:paraId="6C668083"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335D06BF" w14:textId="77777777" w:rsidR="00420E1D" w:rsidRPr="00420E1D" w:rsidRDefault="00420E1D" w:rsidP="00420E1D">
            <w:pPr>
              <w:bidi/>
              <w:spacing w:before="40" w:after="40"/>
              <w:jc w:val="left"/>
              <w:rPr>
                <w:rFonts w:cs="Arial"/>
              </w:rPr>
            </w:pPr>
          </w:p>
        </w:tc>
      </w:tr>
      <w:tr w:rsidR="00420E1D" w:rsidRPr="00420E1D" w14:paraId="476CA773" w14:textId="77777777" w:rsidTr="00C14BAD">
        <w:trPr>
          <w:trHeight w:val="105"/>
        </w:trPr>
        <w:tc>
          <w:tcPr>
            <w:tcW w:w="540" w:type="dxa"/>
            <w:tcBorders>
              <w:top w:val="single" w:sz="4" w:space="0" w:color="auto"/>
              <w:left w:val="single" w:sz="4" w:space="0" w:color="auto"/>
              <w:bottom w:val="single" w:sz="4" w:space="0" w:color="auto"/>
            </w:tcBorders>
            <w:shd w:val="clear" w:color="auto" w:fill="auto"/>
            <w:noWrap/>
            <w:vAlign w:val="center"/>
          </w:tcPr>
          <w:p w14:paraId="1816617A" w14:textId="77777777" w:rsidR="00420E1D" w:rsidRPr="00420E1D" w:rsidRDefault="00420E1D" w:rsidP="00420E1D">
            <w:pPr>
              <w:bidi/>
              <w:spacing w:before="40" w:after="40"/>
              <w:jc w:val="left"/>
              <w:rPr>
                <w:rFonts w:cs="Arial"/>
              </w:rPr>
            </w:pPr>
          </w:p>
        </w:tc>
        <w:tc>
          <w:tcPr>
            <w:tcW w:w="4352" w:type="dxa"/>
            <w:tcBorders>
              <w:top w:val="single" w:sz="4" w:space="0" w:color="auto"/>
              <w:bottom w:val="single" w:sz="4" w:space="0" w:color="auto"/>
            </w:tcBorders>
            <w:shd w:val="clear" w:color="auto" w:fill="auto"/>
            <w:vAlign w:val="center"/>
          </w:tcPr>
          <w:p w14:paraId="2DA63726"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5C9E7EA0" w14:textId="77777777" w:rsidR="00420E1D" w:rsidRPr="00420E1D" w:rsidRDefault="00420E1D" w:rsidP="00420E1D">
            <w:pPr>
              <w:bidi/>
              <w:spacing w:before="40" w:after="40"/>
              <w:jc w:val="left"/>
              <w:rPr>
                <w:rFonts w:cs="Arial"/>
              </w:rPr>
            </w:pPr>
          </w:p>
        </w:tc>
      </w:tr>
      <w:tr w:rsidR="00420E1D" w:rsidRPr="00420E1D" w14:paraId="5FD299EC" w14:textId="77777777" w:rsidTr="00C14BAD">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60D320" w14:textId="77777777" w:rsidR="00420E1D" w:rsidRPr="00420E1D" w:rsidRDefault="00420E1D" w:rsidP="00420E1D">
            <w:pPr>
              <w:bidi/>
              <w:spacing w:before="40" w:after="40"/>
              <w:jc w:val="left"/>
              <w:rPr>
                <w:rFonts w:cs="Arial"/>
              </w:rPr>
            </w:pPr>
            <w:r w:rsidRPr="00420E1D">
              <w:rPr>
                <w:rFonts w:cs="Arial"/>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903F20" w14:textId="77777777" w:rsidR="00420E1D" w:rsidRPr="00420E1D" w:rsidRDefault="00420E1D" w:rsidP="00420E1D">
            <w:pPr>
              <w:bidi/>
              <w:spacing w:before="40" w:after="40"/>
              <w:jc w:val="left"/>
              <w:rPr>
                <w:rFonts w:cs="Arial"/>
              </w:rPr>
            </w:pPr>
            <w:r w:rsidRPr="00420E1D">
              <w:rPr>
                <w:rFonts w:cs="Arial"/>
                <w:rtl/>
                <w:lang w:eastAsia="ar"/>
              </w:rPr>
              <w:t>اسم المراجع / التوقيع والتاريخ:</w:t>
            </w:r>
          </w:p>
        </w:tc>
      </w:tr>
      <w:tr w:rsidR="00420E1D" w:rsidRPr="00420E1D" w14:paraId="3E70DD2B" w14:textId="77777777" w:rsidTr="00C14BAD">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67D0C5" w14:textId="77777777" w:rsidR="00420E1D" w:rsidRPr="00420E1D" w:rsidRDefault="00420E1D" w:rsidP="00420E1D">
            <w:pPr>
              <w:bidi/>
              <w:spacing w:before="40" w:after="40"/>
              <w:jc w:val="left"/>
              <w:rPr>
                <w:rFonts w:cs="Arial"/>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C0EDD6" w14:textId="77777777" w:rsidR="00420E1D" w:rsidRPr="00420E1D" w:rsidRDefault="00420E1D" w:rsidP="00420E1D">
            <w:pPr>
              <w:bidi/>
              <w:spacing w:before="40" w:after="40"/>
              <w:jc w:val="left"/>
              <w:rPr>
                <w:rFonts w:cs="Arial"/>
              </w:rPr>
            </w:pPr>
          </w:p>
        </w:tc>
      </w:tr>
    </w:tbl>
    <w:p w14:paraId="0C70AB61" w14:textId="370C146D" w:rsidR="00420E1D" w:rsidRPr="00420E1D" w:rsidRDefault="00420E1D" w:rsidP="00934BE6">
      <w:pPr>
        <w:bidi/>
        <w:rPr>
          <w:b/>
          <w:bCs/>
        </w:rPr>
      </w:pPr>
      <w:r w:rsidRPr="00420E1D">
        <w:rPr>
          <w:color w:val="215868" w:themeColor="accent5" w:themeShade="80"/>
          <w:rtl/>
          <w:lang w:eastAsia="ar"/>
        </w:rPr>
        <w:br w:type="page"/>
      </w:r>
      <w:r w:rsidRPr="00420E1D">
        <w:rPr>
          <w:b/>
          <w:bCs/>
          <w:rtl/>
          <w:lang w:eastAsia="ar"/>
        </w:rPr>
        <w:lastRenderedPageBreak/>
        <w:t xml:space="preserve">أنظمة السباكة </w:t>
      </w:r>
    </w:p>
    <w:tbl>
      <w:tblPr>
        <w:bidiVisual/>
        <w:tblW w:w="100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4"/>
        <w:gridCol w:w="4328"/>
        <w:gridCol w:w="1980"/>
        <w:gridCol w:w="1694"/>
        <w:gridCol w:w="508"/>
        <w:gridCol w:w="26"/>
        <w:gridCol w:w="482"/>
        <w:gridCol w:w="508"/>
      </w:tblGrid>
      <w:tr w:rsidR="00420E1D" w:rsidRPr="00420E1D" w14:paraId="443DFFD5" w14:textId="77777777" w:rsidTr="00C14BAD">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596B6827"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اسم مرفق الرعاية الصحية:</w:t>
            </w:r>
          </w:p>
        </w:tc>
        <w:tc>
          <w:tcPr>
            <w:tcW w:w="2228" w:type="dxa"/>
            <w:gridSpan w:val="3"/>
            <w:tcBorders>
              <w:top w:val="single" w:sz="4" w:space="0" w:color="auto"/>
              <w:bottom w:val="single" w:sz="4" w:space="0" w:color="auto"/>
            </w:tcBorders>
            <w:shd w:val="clear" w:color="auto" w:fill="auto"/>
            <w:vAlign w:val="center"/>
          </w:tcPr>
          <w:p w14:paraId="088777B0"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50075468"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 xml:space="preserve">النسخة-000 </w:t>
            </w:r>
          </w:p>
        </w:tc>
      </w:tr>
      <w:tr w:rsidR="00420E1D" w:rsidRPr="00420E1D" w14:paraId="27B64DA8" w14:textId="77777777" w:rsidTr="00C14BAD">
        <w:trPr>
          <w:trHeight w:val="307"/>
        </w:trPr>
        <w:tc>
          <w:tcPr>
            <w:tcW w:w="564"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198C775B" w14:textId="77777777" w:rsidR="00420E1D" w:rsidRPr="00420E1D" w:rsidRDefault="00420E1D" w:rsidP="00420E1D">
            <w:pPr>
              <w:bidi/>
              <w:jc w:val="center"/>
              <w:rPr>
                <w:b/>
              </w:rPr>
            </w:pPr>
            <w:r w:rsidRPr="00420E1D">
              <w:rPr>
                <w:b/>
                <w:bCs/>
                <w:rtl/>
                <w:lang w:eastAsia="ar"/>
              </w:rPr>
              <w:t>الرقم</w:t>
            </w:r>
          </w:p>
        </w:tc>
        <w:tc>
          <w:tcPr>
            <w:tcW w:w="8002" w:type="dxa"/>
            <w:gridSpan w:val="3"/>
            <w:vMerge w:val="restart"/>
            <w:tcBorders>
              <w:top w:val="single" w:sz="4" w:space="0" w:color="auto"/>
              <w:bottom w:val="single" w:sz="4" w:space="0" w:color="auto"/>
            </w:tcBorders>
            <w:shd w:val="clear" w:color="auto" w:fill="C6D9F1" w:themeFill="text2" w:themeFillTint="33"/>
            <w:vAlign w:val="center"/>
          </w:tcPr>
          <w:p w14:paraId="3CCBA3E4" w14:textId="77777777" w:rsidR="00420E1D" w:rsidRPr="00420E1D" w:rsidRDefault="00420E1D" w:rsidP="00420E1D">
            <w:pPr>
              <w:bidi/>
              <w:jc w:val="center"/>
              <w:rPr>
                <w:b/>
                <w:color w:val="000000"/>
              </w:rPr>
            </w:pPr>
            <w:r w:rsidRPr="00420E1D">
              <w:rPr>
                <w:b/>
                <w:bCs/>
                <w:rtl/>
                <w:lang w:eastAsia="ar"/>
              </w:rPr>
              <w:t>قائمة تدقيق المراقبة والفحص اليومي للأنظمة</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6B5B46C1" w14:textId="271D4653" w:rsidR="00420E1D" w:rsidRPr="00420E1D" w:rsidRDefault="00617290" w:rsidP="00420E1D">
            <w:pPr>
              <w:bidi/>
              <w:ind w:left="-104" w:right="-105"/>
              <w:jc w:val="center"/>
              <w:rPr>
                <w:rFonts w:cs="Arial"/>
                <w:b/>
                <w:bCs/>
                <w:color w:val="000000"/>
                <w:sz w:val="16"/>
                <w:szCs w:val="16"/>
              </w:rPr>
            </w:pPr>
            <w:r>
              <w:rPr>
                <w:rFonts w:cs="Arial"/>
                <w:b/>
                <w:bCs/>
                <w:sz w:val="16"/>
                <w:szCs w:val="16"/>
                <w:rtl/>
                <w:lang w:eastAsia="ar"/>
              </w:rPr>
              <w:t>تم التحقق منها وثبت أنها تعمل بصورة مرضية</w:t>
            </w:r>
          </w:p>
        </w:tc>
      </w:tr>
      <w:tr w:rsidR="00420E1D" w:rsidRPr="00420E1D" w14:paraId="7E3255DD" w14:textId="77777777" w:rsidTr="00C14BAD">
        <w:trPr>
          <w:trHeight w:val="201"/>
          <w:tblHeader/>
        </w:trPr>
        <w:tc>
          <w:tcPr>
            <w:tcW w:w="564"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17CDDD1B" w14:textId="77777777" w:rsidR="00420E1D" w:rsidRPr="00420E1D" w:rsidRDefault="00420E1D" w:rsidP="00420E1D">
            <w:pPr>
              <w:bidi/>
              <w:rPr>
                <w:rFonts w:cs="Arial"/>
                <w:b/>
                <w:bCs/>
                <w:color w:val="FFFFFF"/>
              </w:rPr>
            </w:pPr>
          </w:p>
        </w:tc>
        <w:tc>
          <w:tcPr>
            <w:tcW w:w="8002" w:type="dxa"/>
            <w:gridSpan w:val="3"/>
            <w:vMerge/>
            <w:tcBorders>
              <w:top w:val="single" w:sz="4" w:space="0" w:color="auto"/>
              <w:bottom w:val="single" w:sz="4" w:space="0" w:color="auto"/>
            </w:tcBorders>
            <w:shd w:val="clear" w:color="auto" w:fill="C6D9F1" w:themeFill="text2" w:themeFillTint="33"/>
            <w:vAlign w:val="center"/>
            <w:hideMark/>
          </w:tcPr>
          <w:p w14:paraId="4FA81BB1" w14:textId="77777777" w:rsidR="00420E1D" w:rsidRPr="00420E1D" w:rsidRDefault="00420E1D" w:rsidP="00420E1D">
            <w:pPr>
              <w:bidi/>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7F3B28B1"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 ينطبق</w:t>
            </w:r>
          </w:p>
        </w:tc>
        <w:tc>
          <w:tcPr>
            <w:tcW w:w="508" w:type="dxa"/>
            <w:gridSpan w:val="2"/>
            <w:tcBorders>
              <w:top w:val="single" w:sz="4" w:space="0" w:color="auto"/>
              <w:bottom w:val="single" w:sz="4" w:space="0" w:color="auto"/>
            </w:tcBorders>
            <w:shd w:val="clear" w:color="auto" w:fill="C6D9F1" w:themeFill="text2" w:themeFillTint="33"/>
            <w:vAlign w:val="center"/>
          </w:tcPr>
          <w:p w14:paraId="1B9514E0"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14E918B"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w:t>
            </w:r>
          </w:p>
        </w:tc>
      </w:tr>
      <w:tr w:rsidR="00420E1D" w:rsidRPr="00420E1D" w14:paraId="43EA99D5" w14:textId="77777777" w:rsidTr="00C14BAD">
        <w:trPr>
          <w:trHeight w:val="276"/>
        </w:trPr>
        <w:tc>
          <w:tcPr>
            <w:tcW w:w="564" w:type="dxa"/>
            <w:tcBorders>
              <w:top w:val="single" w:sz="4" w:space="0" w:color="auto"/>
              <w:left w:val="single" w:sz="4" w:space="0" w:color="auto"/>
              <w:bottom w:val="single" w:sz="4" w:space="0" w:color="auto"/>
            </w:tcBorders>
            <w:shd w:val="clear" w:color="auto" w:fill="auto"/>
            <w:noWrap/>
            <w:vAlign w:val="center"/>
          </w:tcPr>
          <w:p w14:paraId="6C14ED5A" w14:textId="77777777" w:rsidR="00420E1D" w:rsidRPr="00420E1D" w:rsidRDefault="00420E1D" w:rsidP="00420E1D">
            <w:pPr>
              <w:bidi/>
              <w:ind w:left="72"/>
              <w:jc w:val="center"/>
              <w:rPr>
                <w:rFonts w:cs="Arial"/>
                <w:color w:val="000000"/>
              </w:rPr>
            </w:pPr>
          </w:p>
        </w:tc>
        <w:tc>
          <w:tcPr>
            <w:tcW w:w="8002" w:type="dxa"/>
            <w:gridSpan w:val="3"/>
            <w:tcBorders>
              <w:top w:val="single" w:sz="4" w:space="0" w:color="auto"/>
              <w:bottom w:val="single" w:sz="4" w:space="0" w:color="auto"/>
            </w:tcBorders>
            <w:shd w:val="clear" w:color="auto" w:fill="auto"/>
            <w:vAlign w:val="center"/>
          </w:tcPr>
          <w:p w14:paraId="79E28F73" w14:textId="77777777" w:rsidR="00420E1D" w:rsidRPr="00420E1D" w:rsidRDefault="00420E1D" w:rsidP="00420E1D">
            <w:pPr>
              <w:bidi/>
              <w:jc w:val="left"/>
              <w:rPr>
                <w:b/>
                <w:bCs/>
              </w:rPr>
            </w:pPr>
            <w:r w:rsidRPr="00420E1D">
              <w:rPr>
                <w:b/>
                <w:bCs/>
                <w:rtl/>
                <w:lang w:eastAsia="ar"/>
              </w:rPr>
              <w:t xml:space="preserve">أنظمة السباكة </w:t>
            </w:r>
          </w:p>
        </w:tc>
        <w:tc>
          <w:tcPr>
            <w:tcW w:w="508" w:type="dxa"/>
            <w:tcBorders>
              <w:top w:val="single" w:sz="4" w:space="0" w:color="auto"/>
              <w:bottom w:val="single" w:sz="4" w:space="0" w:color="auto"/>
            </w:tcBorders>
            <w:shd w:val="clear" w:color="auto" w:fill="C6D9F1" w:themeFill="text2" w:themeFillTint="33"/>
            <w:vAlign w:val="center"/>
          </w:tcPr>
          <w:p w14:paraId="03A6356D" w14:textId="77777777" w:rsidR="00420E1D" w:rsidRPr="00420E1D" w:rsidRDefault="00420E1D" w:rsidP="00420E1D">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1A5C59D0" w14:textId="77777777" w:rsidR="00420E1D" w:rsidRPr="00420E1D" w:rsidRDefault="00420E1D" w:rsidP="00420E1D">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3EE316A" w14:textId="77777777" w:rsidR="00420E1D" w:rsidRPr="00420E1D" w:rsidRDefault="00420E1D" w:rsidP="00420E1D">
            <w:pPr>
              <w:bidi/>
              <w:ind w:left="-102" w:right="-73"/>
              <w:jc w:val="center"/>
              <w:rPr>
                <w:rFonts w:cs="Arial"/>
                <w:color w:val="000000"/>
              </w:rPr>
            </w:pPr>
          </w:p>
        </w:tc>
      </w:tr>
      <w:tr w:rsidR="00420E1D" w:rsidRPr="00420E1D" w14:paraId="6A64E3EA"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1A1C508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w:t>
            </w:r>
          </w:p>
        </w:tc>
        <w:tc>
          <w:tcPr>
            <w:tcW w:w="8002" w:type="dxa"/>
            <w:gridSpan w:val="3"/>
            <w:tcBorders>
              <w:top w:val="single" w:sz="4" w:space="0" w:color="auto"/>
              <w:bottom w:val="single" w:sz="4" w:space="0" w:color="auto"/>
            </w:tcBorders>
            <w:shd w:val="clear" w:color="auto" w:fill="auto"/>
            <w:vAlign w:val="center"/>
          </w:tcPr>
          <w:p w14:paraId="4B4B18B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تسرب خطوط الأنابيب لجميع الأنظمة</w:t>
            </w:r>
          </w:p>
        </w:tc>
        <w:tc>
          <w:tcPr>
            <w:tcW w:w="508" w:type="dxa"/>
            <w:tcBorders>
              <w:top w:val="single" w:sz="4" w:space="0" w:color="auto"/>
              <w:bottom w:val="single" w:sz="4" w:space="0" w:color="auto"/>
            </w:tcBorders>
            <w:shd w:val="clear" w:color="auto" w:fill="C6D9F1" w:themeFill="text2" w:themeFillTint="33"/>
            <w:vAlign w:val="center"/>
          </w:tcPr>
          <w:p w14:paraId="1AFF5EF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1EA548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5B9F7D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36791F4D"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3B8883C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w:t>
            </w:r>
          </w:p>
        </w:tc>
        <w:tc>
          <w:tcPr>
            <w:tcW w:w="8002" w:type="dxa"/>
            <w:gridSpan w:val="3"/>
            <w:tcBorders>
              <w:top w:val="single" w:sz="4" w:space="0" w:color="auto"/>
              <w:bottom w:val="single" w:sz="4" w:space="0" w:color="auto"/>
            </w:tcBorders>
            <w:shd w:val="clear" w:color="auto" w:fill="auto"/>
            <w:vAlign w:val="center"/>
          </w:tcPr>
          <w:p w14:paraId="7F34B8E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أي تدفق فائض في الأنظمة ناتج عن الانسداد/إعاقة المرور </w:t>
            </w:r>
          </w:p>
        </w:tc>
        <w:tc>
          <w:tcPr>
            <w:tcW w:w="508" w:type="dxa"/>
            <w:tcBorders>
              <w:top w:val="single" w:sz="4" w:space="0" w:color="auto"/>
              <w:bottom w:val="single" w:sz="4" w:space="0" w:color="auto"/>
            </w:tcBorders>
            <w:shd w:val="clear" w:color="auto" w:fill="C6D9F1" w:themeFill="text2" w:themeFillTint="33"/>
            <w:vAlign w:val="center"/>
          </w:tcPr>
          <w:p w14:paraId="24A6F5B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42D98D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44D59C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37047308"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5FB28CC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w:t>
            </w:r>
          </w:p>
        </w:tc>
        <w:tc>
          <w:tcPr>
            <w:tcW w:w="8002" w:type="dxa"/>
            <w:gridSpan w:val="3"/>
            <w:tcBorders>
              <w:top w:val="single" w:sz="4" w:space="0" w:color="auto"/>
              <w:bottom w:val="single" w:sz="4" w:space="0" w:color="auto"/>
            </w:tcBorders>
            <w:shd w:val="clear" w:color="auto" w:fill="auto"/>
            <w:vAlign w:val="center"/>
          </w:tcPr>
          <w:p w14:paraId="5FD0D81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مراقبة درجة حرارة المياه المرتبطة بأنابيب الأنظمة</w:t>
            </w:r>
          </w:p>
        </w:tc>
        <w:tc>
          <w:tcPr>
            <w:tcW w:w="508" w:type="dxa"/>
            <w:tcBorders>
              <w:top w:val="single" w:sz="4" w:space="0" w:color="auto"/>
              <w:bottom w:val="single" w:sz="4" w:space="0" w:color="auto"/>
            </w:tcBorders>
            <w:shd w:val="clear" w:color="auto" w:fill="C6D9F1" w:themeFill="text2" w:themeFillTint="33"/>
            <w:vAlign w:val="center"/>
          </w:tcPr>
          <w:p w14:paraId="69FF8E2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BFC474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848417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688D7D66"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40BDDCF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4</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4ED2A82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ربط نظام إدارة المباني بجميع أنظمة السباكة</w:t>
            </w:r>
          </w:p>
        </w:tc>
        <w:tc>
          <w:tcPr>
            <w:tcW w:w="508" w:type="dxa"/>
            <w:tcBorders>
              <w:top w:val="single" w:sz="4" w:space="0" w:color="auto"/>
              <w:bottom w:val="single" w:sz="4" w:space="0" w:color="auto"/>
            </w:tcBorders>
            <w:shd w:val="clear" w:color="auto" w:fill="C6D9F1" w:themeFill="text2" w:themeFillTint="33"/>
            <w:vAlign w:val="center"/>
          </w:tcPr>
          <w:p w14:paraId="0289B16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7671F4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A27810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792C8055"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1710911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5</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7199F8F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أدوات السباكة وقطع الغيار </w:t>
            </w:r>
          </w:p>
        </w:tc>
        <w:tc>
          <w:tcPr>
            <w:tcW w:w="508" w:type="dxa"/>
            <w:tcBorders>
              <w:top w:val="single" w:sz="4" w:space="0" w:color="auto"/>
              <w:bottom w:val="single" w:sz="4" w:space="0" w:color="auto"/>
            </w:tcBorders>
            <w:shd w:val="clear" w:color="auto" w:fill="C6D9F1" w:themeFill="text2" w:themeFillTint="33"/>
            <w:vAlign w:val="center"/>
          </w:tcPr>
          <w:p w14:paraId="3AEFFF2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41B7D3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D9F73D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422EB0F0"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3B442CA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6</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41729CA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المناطق ذات الدش اليدوي، والصنابير ذات المصافي/فحص تحديد التطهير لتقييد التدفق</w:t>
            </w:r>
          </w:p>
        </w:tc>
        <w:tc>
          <w:tcPr>
            <w:tcW w:w="508" w:type="dxa"/>
            <w:tcBorders>
              <w:top w:val="single" w:sz="4" w:space="0" w:color="auto"/>
              <w:bottom w:val="single" w:sz="4" w:space="0" w:color="auto"/>
            </w:tcBorders>
            <w:shd w:val="clear" w:color="auto" w:fill="C6D9F1" w:themeFill="text2" w:themeFillTint="33"/>
            <w:vAlign w:val="center"/>
          </w:tcPr>
          <w:p w14:paraId="64EF6D4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041389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125620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78CA42B3"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1446AD8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7</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767C9CD6" w14:textId="7431F12D"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سخانات المياه</w:t>
            </w:r>
          </w:p>
        </w:tc>
        <w:tc>
          <w:tcPr>
            <w:tcW w:w="508" w:type="dxa"/>
            <w:tcBorders>
              <w:top w:val="single" w:sz="4" w:space="0" w:color="auto"/>
              <w:bottom w:val="single" w:sz="4" w:space="0" w:color="auto"/>
            </w:tcBorders>
            <w:shd w:val="clear" w:color="auto" w:fill="C6D9F1" w:themeFill="text2" w:themeFillTint="33"/>
            <w:vAlign w:val="center"/>
          </w:tcPr>
          <w:p w14:paraId="2599BAC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5A0041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C9DA5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55DDC8D7"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026DB9F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8</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4684637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خلاطات الماء الساخن والماء البارد </w:t>
            </w:r>
          </w:p>
        </w:tc>
        <w:tc>
          <w:tcPr>
            <w:tcW w:w="508" w:type="dxa"/>
            <w:tcBorders>
              <w:top w:val="single" w:sz="4" w:space="0" w:color="auto"/>
              <w:bottom w:val="single" w:sz="4" w:space="0" w:color="auto"/>
            </w:tcBorders>
            <w:shd w:val="clear" w:color="auto" w:fill="C6D9F1" w:themeFill="text2" w:themeFillTint="33"/>
            <w:vAlign w:val="center"/>
          </w:tcPr>
          <w:p w14:paraId="5FE9B10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339BC6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8FE7BB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33F3171A"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386ECF8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9</w:t>
            </w:r>
          </w:p>
        </w:tc>
        <w:tc>
          <w:tcPr>
            <w:tcW w:w="8002" w:type="dxa"/>
            <w:gridSpan w:val="3"/>
            <w:tcBorders>
              <w:top w:val="single" w:sz="4" w:space="0" w:color="auto"/>
              <w:bottom w:val="single" w:sz="4" w:space="0" w:color="auto"/>
            </w:tcBorders>
            <w:shd w:val="clear" w:color="auto" w:fill="auto"/>
            <w:vAlign w:val="center"/>
          </w:tcPr>
          <w:p w14:paraId="0E1C2558"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التحقق من علامات تآكل الأنابيب</w:t>
            </w:r>
          </w:p>
        </w:tc>
        <w:tc>
          <w:tcPr>
            <w:tcW w:w="508" w:type="dxa"/>
            <w:tcBorders>
              <w:top w:val="single" w:sz="4" w:space="0" w:color="auto"/>
              <w:bottom w:val="single" w:sz="4" w:space="0" w:color="auto"/>
            </w:tcBorders>
            <w:shd w:val="clear" w:color="auto" w:fill="C6D9F1" w:themeFill="text2" w:themeFillTint="33"/>
            <w:vAlign w:val="center"/>
          </w:tcPr>
          <w:p w14:paraId="68D1566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1EC27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BBCC58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233104B4"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0FC9FD5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10</w:t>
            </w:r>
          </w:p>
        </w:tc>
        <w:tc>
          <w:tcPr>
            <w:tcW w:w="8002" w:type="dxa"/>
            <w:gridSpan w:val="3"/>
            <w:tcBorders>
              <w:top w:val="single" w:sz="4" w:space="0" w:color="auto"/>
              <w:bottom w:val="single" w:sz="4" w:space="0" w:color="auto"/>
            </w:tcBorders>
            <w:shd w:val="clear" w:color="auto" w:fill="auto"/>
            <w:vAlign w:val="center"/>
          </w:tcPr>
          <w:p w14:paraId="5309A61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ضغط الماء في خط الأنابيب </w:t>
            </w:r>
          </w:p>
        </w:tc>
        <w:tc>
          <w:tcPr>
            <w:tcW w:w="508" w:type="dxa"/>
            <w:tcBorders>
              <w:top w:val="single" w:sz="4" w:space="0" w:color="auto"/>
              <w:bottom w:val="single" w:sz="4" w:space="0" w:color="auto"/>
            </w:tcBorders>
            <w:shd w:val="clear" w:color="auto" w:fill="C6D9F1" w:themeFill="text2" w:themeFillTint="33"/>
            <w:vAlign w:val="center"/>
          </w:tcPr>
          <w:p w14:paraId="34366B6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6C2D8C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C0266D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7CAC5E82"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2A8E2DC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11</w:t>
            </w:r>
          </w:p>
        </w:tc>
        <w:tc>
          <w:tcPr>
            <w:tcW w:w="8002" w:type="dxa"/>
            <w:gridSpan w:val="3"/>
            <w:tcBorders>
              <w:top w:val="single" w:sz="4" w:space="0" w:color="auto"/>
              <w:bottom w:val="single" w:sz="4" w:space="0" w:color="auto"/>
            </w:tcBorders>
            <w:shd w:val="clear" w:color="auto" w:fill="auto"/>
            <w:vAlign w:val="center"/>
          </w:tcPr>
          <w:p w14:paraId="2B7E201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التخقق من الصمامات للتشغيل الصحيح</w:t>
            </w:r>
          </w:p>
        </w:tc>
        <w:tc>
          <w:tcPr>
            <w:tcW w:w="508" w:type="dxa"/>
            <w:tcBorders>
              <w:top w:val="single" w:sz="4" w:space="0" w:color="auto"/>
              <w:bottom w:val="single" w:sz="4" w:space="0" w:color="auto"/>
            </w:tcBorders>
            <w:shd w:val="clear" w:color="auto" w:fill="C6D9F1" w:themeFill="text2" w:themeFillTint="33"/>
            <w:vAlign w:val="center"/>
          </w:tcPr>
          <w:p w14:paraId="20A1666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AE132C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C67296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0F448F1B"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7BB2985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12</w:t>
            </w:r>
          </w:p>
        </w:tc>
        <w:tc>
          <w:tcPr>
            <w:tcW w:w="8002" w:type="dxa"/>
            <w:gridSpan w:val="3"/>
            <w:tcBorders>
              <w:top w:val="single" w:sz="4" w:space="0" w:color="auto"/>
              <w:bottom w:val="single" w:sz="4" w:space="0" w:color="auto"/>
            </w:tcBorders>
            <w:shd w:val="clear" w:color="auto" w:fill="auto"/>
            <w:vAlign w:val="center"/>
          </w:tcPr>
          <w:p w14:paraId="0D8BFA6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فتح وإغلاق الصمامات بجميع أنواعها </w:t>
            </w:r>
          </w:p>
        </w:tc>
        <w:tc>
          <w:tcPr>
            <w:tcW w:w="508" w:type="dxa"/>
            <w:tcBorders>
              <w:top w:val="single" w:sz="4" w:space="0" w:color="auto"/>
              <w:bottom w:val="single" w:sz="4" w:space="0" w:color="auto"/>
            </w:tcBorders>
            <w:shd w:val="clear" w:color="auto" w:fill="C6D9F1" w:themeFill="text2" w:themeFillTint="33"/>
            <w:vAlign w:val="center"/>
          </w:tcPr>
          <w:p w14:paraId="4E13354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1F01DD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3B69A2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1835415A"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5432B67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13</w:t>
            </w:r>
          </w:p>
        </w:tc>
        <w:tc>
          <w:tcPr>
            <w:tcW w:w="8002" w:type="dxa"/>
            <w:gridSpan w:val="3"/>
            <w:tcBorders>
              <w:top w:val="single" w:sz="4" w:space="0" w:color="auto"/>
              <w:bottom w:val="single" w:sz="4" w:space="0" w:color="auto"/>
            </w:tcBorders>
            <w:shd w:val="clear" w:color="auto" w:fill="auto"/>
            <w:vAlign w:val="center"/>
          </w:tcPr>
          <w:p w14:paraId="388F64F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قراءة عداد المياه على أساس يومي</w:t>
            </w:r>
          </w:p>
        </w:tc>
        <w:tc>
          <w:tcPr>
            <w:tcW w:w="508" w:type="dxa"/>
            <w:tcBorders>
              <w:top w:val="single" w:sz="4" w:space="0" w:color="auto"/>
              <w:bottom w:val="single" w:sz="4" w:space="0" w:color="auto"/>
            </w:tcBorders>
            <w:shd w:val="clear" w:color="auto" w:fill="C6D9F1" w:themeFill="text2" w:themeFillTint="33"/>
            <w:vAlign w:val="center"/>
          </w:tcPr>
          <w:p w14:paraId="7020971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D504A6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C4257F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30EBC27C"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4E18CA2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14</w:t>
            </w:r>
          </w:p>
        </w:tc>
        <w:tc>
          <w:tcPr>
            <w:tcW w:w="8002" w:type="dxa"/>
            <w:gridSpan w:val="3"/>
            <w:tcBorders>
              <w:top w:val="single" w:sz="4" w:space="0" w:color="auto"/>
              <w:bottom w:val="single" w:sz="4" w:space="0" w:color="auto"/>
            </w:tcBorders>
            <w:shd w:val="clear" w:color="auto" w:fill="auto"/>
            <w:vAlign w:val="center"/>
          </w:tcPr>
          <w:p w14:paraId="2810E7D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مصارف المياه من الانسدادات </w:t>
            </w:r>
          </w:p>
        </w:tc>
        <w:tc>
          <w:tcPr>
            <w:tcW w:w="508" w:type="dxa"/>
            <w:tcBorders>
              <w:top w:val="single" w:sz="4" w:space="0" w:color="auto"/>
              <w:bottom w:val="single" w:sz="4" w:space="0" w:color="auto"/>
            </w:tcBorders>
            <w:shd w:val="clear" w:color="auto" w:fill="C6D9F1" w:themeFill="text2" w:themeFillTint="33"/>
            <w:vAlign w:val="center"/>
          </w:tcPr>
          <w:p w14:paraId="2B9A94C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44B155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F7EDCD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41714A18"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5F90CB5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15</w:t>
            </w:r>
          </w:p>
        </w:tc>
        <w:tc>
          <w:tcPr>
            <w:tcW w:w="8002" w:type="dxa"/>
            <w:gridSpan w:val="3"/>
            <w:tcBorders>
              <w:top w:val="single" w:sz="4" w:space="0" w:color="auto"/>
              <w:bottom w:val="single" w:sz="4" w:space="0" w:color="auto"/>
            </w:tcBorders>
            <w:shd w:val="clear" w:color="auto" w:fill="auto"/>
            <w:vAlign w:val="center"/>
          </w:tcPr>
          <w:p w14:paraId="50D6911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اختبار التدفق العكسي للمياه </w:t>
            </w:r>
          </w:p>
        </w:tc>
        <w:tc>
          <w:tcPr>
            <w:tcW w:w="508" w:type="dxa"/>
            <w:tcBorders>
              <w:top w:val="single" w:sz="4" w:space="0" w:color="auto"/>
              <w:bottom w:val="single" w:sz="4" w:space="0" w:color="auto"/>
            </w:tcBorders>
            <w:shd w:val="clear" w:color="auto" w:fill="C6D9F1" w:themeFill="text2" w:themeFillTint="33"/>
            <w:vAlign w:val="center"/>
          </w:tcPr>
          <w:p w14:paraId="5289052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D98B02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5AA4DA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70103E4F"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3234596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16</w:t>
            </w:r>
          </w:p>
        </w:tc>
        <w:tc>
          <w:tcPr>
            <w:tcW w:w="8002" w:type="dxa"/>
            <w:gridSpan w:val="3"/>
            <w:tcBorders>
              <w:top w:val="single" w:sz="4" w:space="0" w:color="auto"/>
              <w:bottom w:val="single" w:sz="4" w:space="0" w:color="auto"/>
            </w:tcBorders>
            <w:shd w:val="clear" w:color="auto" w:fill="auto"/>
            <w:vAlign w:val="center"/>
          </w:tcPr>
          <w:p w14:paraId="1D579B3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تدفق المياه في الأنابيب </w:t>
            </w:r>
          </w:p>
        </w:tc>
        <w:tc>
          <w:tcPr>
            <w:tcW w:w="508" w:type="dxa"/>
            <w:tcBorders>
              <w:top w:val="single" w:sz="4" w:space="0" w:color="auto"/>
              <w:bottom w:val="single" w:sz="4" w:space="0" w:color="auto"/>
            </w:tcBorders>
            <w:shd w:val="clear" w:color="auto" w:fill="C6D9F1" w:themeFill="text2" w:themeFillTint="33"/>
            <w:vAlign w:val="center"/>
          </w:tcPr>
          <w:p w14:paraId="44EA670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F7FF79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B498F6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44FA4D61"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3A33444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17</w:t>
            </w:r>
          </w:p>
        </w:tc>
        <w:tc>
          <w:tcPr>
            <w:tcW w:w="8002" w:type="dxa"/>
            <w:gridSpan w:val="3"/>
            <w:tcBorders>
              <w:top w:val="single" w:sz="4" w:space="0" w:color="auto"/>
              <w:bottom w:val="single" w:sz="4" w:space="0" w:color="auto"/>
            </w:tcBorders>
            <w:shd w:val="clear" w:color="auto" w:fill="auto"/>
            <w:vAlign w:val="center"/>
          </w:tcPr>
          <w:p w14:paraId="5BCE264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جميع أنواع الضوضاء الصادرة عن المضخات </w:t>
            </w:r>
          </w:p>
        </w:tc>
        <w:tc>
          <w:tcPr>
            <w:tcW w:w="508" w:type="dxa"/>
            <w:tcBorders>
              <w:top w:val="single" w:sz="4" w:space="0" w:color="auto"/>
              <w:bottom w:val="single" w:sz="4" w:space="0" w:color="auto"/>
            </w:tcBorders>
            <w:shd w:val="clear" w:color="auto" w:fill="C6D9F1" w:themeFill="text2" w:themeFillTint="33"/>
            <w:vAlign w:val="center"/>
          </w:tcPr>
          <w:p w14:paraId="0E9FB2F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FA1452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8E7F04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1B45C63E"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51775DC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18</w:t>
            </w:r>
          </w:p>
        </w:tc>
        <w:tc>
          <w:tcPr>
            <w:tcW w:w="8002" w:type="dxa"/>
            <w:gridSpan w:val="3"/>
            <w:tcBorders>
              <w:top w:val="single" w:sz="4" w:space="0" w:color="auto"/>
              <w:bottom w:val="single" w:sz="4" w:space="0" w:color="auto"/>
            </w:tcBorders>
            <w:shd w:val="clear" w:color="auto" w:fill="auto"/>
            <w:vAlign w:val="center"/>
          </w:tcPr>
          <w:p w14:paraId="6B5659F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مستويات المياه في الخزانات </w:t>
            </w:r>
          </w:p>
        </w:tc>
        <w:tc>
          <w:tcPr>
            <w:tcW w:w="508" w:type="dxa"/>
            <w:tcBorders>
              <w:top w:val="single" w:sz="4" w:space="0" w:color="auto"/>
              <w:bottom w:val="single" w:sz="4" w:space="0" w:color="auto"/>
            </w:tcBorders>
            <w:shd w:val="clear" w:color="auto" w:fill="C6D9F1" w:themeFill="text2" w:themeFillTint="33"/>
            <w:vAlign w:val="center"/>
          </w:tcPr>
          <w:p w14:paraId="6AC6200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DC8DCA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DC5E09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4D13CC48" w14:textId="77777777" w:rsidTr="00C14BAD">
        <w:trPr>
          <w:trHeight w:val="105"/>
        </w:trPr>
        <w:tc>
          <w:tcPr>
            <w:tcW w:w="564" w:type="dxa"/>
            <w:tcBorders>
              <w:top w:val="single" w:sz="4" w:space="0" w:color="auto"/>
              <w:left w:val="single" w:sz="4" w:space="0" w:color="auto"/>
              <w:bottom w:val="single" w:sz="4" w:space="0" w:color="auto"/>
            </w:tcBorders>
            <w:shd w:val="clear" w:color="auto" w:fill="264B5A"/>
            <w:noWrap/>
            <w:vAlign w:val="center"/>
          </w:tcPr>
          <w:p w14:paraId="5ED2F3A4"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الرقم</w:t>
            </w:r>
          </w:p>
        </w:tc>
        <w:tc>
          <w:tcPr>
            <w:tcW w:w="4328" w:type="dxa"/>
            <w:tcBorders>
              <w:top w:val="single" w:sz="4" w:space="0" w:color="auto"/>
              <w:bottom w:val="single" w:sz="4" w:space="0" w:color="auto"/>
            </w:tcBorders>
            <w:shd w:val="clear" w:color="auto" w:fill="264B5A"/>
            <w:vAlign w:val="center"/>
          </w:tcPr>
          <w:p w14:paraId="5DD9C07B"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05BA09BA"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القرار</w:t>
            </w:r>
          </w:p>
        </w:tc>
      </w:tr>
      <w:tr w:rsidR="00420E1D" w:rsidRPr="00420E1D" w14:paraId="20506F91"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0B90CA57"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4CAF1976"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470A3FF" w14:textId="77777777" w:rsidR="00420E1D" w:rsidRPr="00420E1D" w:rsidRDefault="00420E1D" w:rsidP="00420E1D">
            <w:pPr>
              <w:bidi/>
              <w:spacing w:before="40" w:after="40"/>
              <w:jc w:val="left"/>
              <w:rPr>
                <w:rFonts w:cs="Arial"/>
              </w:rPr>
            </w:pPr>
          </w:p>
        </w:tc>
      </w:tr>
      <w:tr w:rsidR="00420E1D" w:rsidRPr="00420E1D" w14:paraId="4B9B761E"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48D4BFF4"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24D4C8E9"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122C613F" w14:textId="77777777" w:rsidR="00420E1D" w:rsidRPr="00420E1D" w:rsidRDefault="00420E1D" w:rsidP="00420E1D">
            <w:pPr>
              <w:bidi/>
              <w:spacing w:before="40" w:after="40"/>
              <w:jc w:val="left"/>
              <w:rPr>
                <w:rFonts w:cs="Arial"/>
              </w:rPr>
            </w:pPr>
          </w:p>
        </w:tc>
      </w:tr>
      <w:tr w:rsidR="00420E1D" w:rsidRPr="00420E1D" w14:paraId="1C843FD6"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260F3AA3"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31493B9C"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61809295" w14:textId="77777777" w:rsidR="00420E1D" w:rsidRPr="00420E1D" w:rsidRDefault="00420E1D" w:rsidP="00420E1D">
            <w:pPr>
              <w:bidi/>
              <w:spacing w:before="40" w:after="40"/>
              <w:jc w:val="left"/>
              <w:rPr>
                <w:rFonts w:cs="Arial"/>
              </w:rPr>
            </w:pPr>
          </w:p>
        </w:tc>
      </w:tr>
      <w:tr w:rsidR="00420E1D" w:rsidRPr="00420E1D" w14:paraId="0DC31DEA"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1891C930"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2BE0051D"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4C30F8BC" w14:textId="77777777" w:rsidR="00420E1D" w:rsidRPr="00420E1D" w:rsidRDefault="00420E1D" w:rsidP="00420E1D">
            <w:pPr>
              <w:bidi/>
              <w:spacing w:before="40" w:after="40"/>
              <w:jc w:val="left"/>
              <w:rPr>
                <w:rFonts w:cs="Arial"/>
              </w:rPr>
            </w:pPr>
          </w:p>
        </w:tc>
      </w:tr>
      <w:tr w:rsidR="00420E1D" w:rsidRPr="00420E1D" w14:paraId="7B7C39AC" w14:textId="77777777" w:rsidTr="00C14BAD">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5F56C7" w14:textId="77777777" w:rsidR="00420E1D" w:rsidRPr="00420E1D" w:rsidRDefault="00420E1D" w:rsidP="00420E1D">
            <w:pPr>
              <w:bidi/>
              <w:spacing w:before="40" w:after="40"/>
              <w:jc w:val="left"/>
              <w:rPr>
                <w:rFonts w:cs="Arial"/>
              </w:rPr>
            </w:pPr>
            <w:r w:rsidRPr="00420E1D">
              <w:rPr>
                <w:rFonts w:cs="Arial"/>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90CFAF" w14:textId="77777777" w:rsidR="00420E1D" w:rsidRPr="00420E1D" w:rsidRDefault="00420E1D" w:rsidP="00420E1D">
            <w:pPr>
              <w:bidi/>
              <w:spacing w:before="40" w:after="40"/>
              <w:jc w:val="left"/>
              <w:rPr>
                <w:rFonts w:cs="Arial"/>
              </w:rPr>
            </w:pPr>
            <w:r w:rsidRPr="00420E1D">
              <w:rPr>
                <w:rFonts w:cs="Arial"/>
                <w:rtl/>
                <w:lang w:eastAsia="ar"/>
              </w:rPr>
              <w:t>اسم المراجع / التوقيع والتاريخ:</w:t>
            </w:r>
          </w:p>
        </w:tc>
      </w:tr>
      <w:tr w:rsidR="00420E1D" w:rsidRPr="00420E1D" w14:paraId="274E2934" w14:textId="77777777" w:rsidTr="00C14BAD">
        <w:trPr>
          <w:trHeight w:val="323"/>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BD782A" w14:textId="77777777" w:rsidR="00420E1D" w:rsidRPr="00420E1D" w:rsidRDefault="00420E1D" w:rsidP="00420E1D">
            <w:pPr>
              <w:bidi/>
              <w:spacing w:before="40" w:after="40"/>
              <w:jc w:val="left"/>
              <w:rPr>
                <w:rFonts w:cs="Arial"/>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B7C6AF" w14:textId="77777777" w:rsidR="00420E1D" w:rsidRPr="00420E1D" w:rsidRDefault="00420E1D" w:rsidP="00420E1D">
            <w:pPr>
              <w:bidi/>
              <w:spacing w:before="40" w:after="40"/>
              <w:jc w:val="left"/>
              <w:rPr>
                <w:rFonts w:cs="Arial"/>
              </w:rPr>
            </w:pPr>
          </w:p>
        </w:tc>
      </w:tr>
    </w:tbl>
    <w:p w14:paraId="7C8F6C81" w14:textId="77777777" w:rsidR="00420E1D" w:rsidRPr="00420E1D" w:rsidRDefault="00420E1D" w:rsidP="00420E1D">
      <w:pPr>
        <w:bidi/>
        <w:rPr>
          <w:b/>
          <w:bCs/>
        </w:rPr>
      </w:pPr>
    </w:p>
    <w:p w14:paraId="05766E58" w14:textId="599850DC" w:rsidR="00420E1D" w:rsidRPr="00420E1D" w:rsidRDefault="00420E1D" w:rsidP="00934BE6">
      <w:pPr>
        <w:bidi/>
        <w:rPr>
          <w:b/>
          <w:bCs/>
        </w:rPr>
      </w:pPr>
      <w:r w:rsidRPr="00420E1D">
        <w:rPr>
          <w:color w:val="215868" w:themeColor="accent5" w:themeShade="80"/>
          <w:rtl/>
          <w:lang w:eastAsia="ar"/>
        </w:rPr>
        <w:br w:type="page"/>
      </w:r>
      <w:r w:rsidRPr="00420E1D">
        <w:rPr>
          <w:b/>
          <w:bCs/>
          <w:rtl/>
          <w:lang w:eastAsia="ar"/>
        </w:rPr>
        <w:lastRenderedPageBreak/>
        <w:t>أنظمة المولدات</w:t>
      </w:r>
    </w:p>
    <w:tbl>
      <w:tblPr>
        <w:bidiVisual/>
        <w:tblW w:w="100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328"/>
        <w:gridCol w:w="1980"/>
        <w:gridCol w:w="1694"/>
        <w:gridCol w:w="444"/>
        <w:gridCol w:w="64"/>
        <w:gridCol w:w="508"/>
        <w:gridCol w:w="508"/>
      </w:tblGrid>
      <w:tr w:rsidR="00420E1D" w:rsidRPr="00420E1D" w14:paraId="0649AF46" w14:textId="77777777" w:rsidTr="00C14BAD">
        <w:trPr>
          <w:trHeight w:val="105"/>
          <w:tblHeader/>
        </w:trPr>
        <w:tc>
          <w:tcPr>
            <w:tcW w:w="6872" w:type="dxa"/>
            <w:gridSpan w:val="3"/>
            <w:shd w:val="clear" w:color="auto" w:fill="auto"/>
            <w:noWrap/>
            <w:vAlign w:val="center"/>
          </w:tcPr>
          <w:p w14:paraId="2B73D52D" w14:textId="08EDA64B"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اسم المرفق:</w:t>
            </w:r>
          </w:p>
        </w:tc>
        <w:tc>
          <w:tcPr>
            <w:tcW w:w="2138" w:type="dxa"/>
            <w:gridSpan w:val="2"/>
            <w:shd w:val="clear" w:color="auto" w:fill="auto"/>
            <w:vAlign w:val="center"/>
          </w:tcPr>
          <w:p w14:paraId="15C5E376"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رقم المرجع</w:t>
            </w:r>
          </w:p>
        </w:tc>
        <w:tc>
          <w:tcPr>
            <w:tcW w:w="1080" w:type="dxa"/>
            <w:gridSpan w:val="3"/>
            <w:shd w:val="clear" w:color="auto" w:fill="auto"/>
            <w:vAlign w:val="center"/>
          </w:tcPr>
          <w:p w14:paraId="63B3DD9D"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 xml:space="preserve">النسخة-000 </w:t>
            </w:r>
          </w:p>
        </w:tc>
      </w:tr>
      <w:tr w:rsidR="00420E1D" w:rsidRPr="00420E1D" w14:paraId="6F0DB123" w14:textId="77777777" w:rsidTr="00C14BAD">
        <w:trPr>
          <w:trHeight w:val="307"/>
        </w:trPr>
        <w:tc>
          <w:tcPr>
            <w:tcW w:w="564" w:type="dxa"/>
            <w:vMerge w:val="restart"/>
            <w:shd w:val="clear" w:color="auto" w:fill="C6D9F1" w:themeFill="text2" w:themeFillTint="33"/>
            <w:vAlign w:val="center"/>
          </w:tcPr>
          <w:p w14:paraId="53D5BEBC" w14:textId="77777777" w:rsidR="00420E1D" w:rsidRPr="00420E1D" w:rsidRDefault="00420E1D" w:rsidP="00420E1D">
            <w:pPr>
              <w:bidi/>
              <w:jc w:val="center"/>
              <w:rPr>
                <w:b/>
              </w:rPr>
            </w:pPr>
            <w:r w:rsidRPr="00420E1D">
              <w:rPr>
                <w:b/>
                <w:bCs/>
                <w:rtl/>
                <w:lang w:eastAsia="ar"/>
              </w:rPr>
              <w:t>الرقم</w:t>
            </w:r>
          </w:p>
        </w:tc>
        <w:tc>
          <w:tcPr>
            <w:tcW w:w="8002" w:type="dxa"/>
            <w:gridSpan w:val="3"/>
            <w:vMerge w:val="restart"/>
            <w:shd w:val="clear" w:color="auto" w:fill="C6D9F1" w:themeFill="text2" w:themeFillTint="33"/>
            <w:vAlign w:val="center"/>
          </w:tcPr>
          <w:p w14:paraId="4A0315E0" w14:textId="77777777" w:rsidR="00420E1D" w:rsidRPr="00420E1D" w:rsidRDefault="00420E1D" w:rsidP="00420E1D">
            <w:pPr>
              <w:bidi/>
              <w:jc w:val="center"/>
              <w:rPr>
                <w:b/>
                <w:color w:val="000000"/>
              </w:rPr>
            </w:pPr>
            <w:r w:rsidRPr="00420E1D">
              <w:rPr>
                <w:b/>
                <w:bCs/>
                <w:rtl/>
                <w:lang w:eastAsia="ar"/>
              </w:rPr>
              <w:t>قائمة تدقيق المراقبة والفحص اليومي للأنظمة</w:t>
            </w:r>
          </w:p>
        </w:tc>
        <w:tc>
          <w:tcPr>
            <w:tcW w:w="1524" w:type="dxa"/>
            <w:gridSpan w:val="4"/>
            <w:shd w:val="clear" w:color="auto" w:fill="C6D9F1" w:themeFill="text2" w:themeFillTint="33"/>
            <w:vAlign w:val="center"/>
          </w:tcPr>
          <w:p w14:paraId="736B1B92" w14:textId="40F67C0A" w:rsidR="00420E1D" w:rsidRPr="00420E1D" w:rsidRDefault="00617290" w:rsidP="00420E1D">
            <w:pPr>
              <w:bidi/>
              <w:ind w:left="-104" w:right="-105"/>
              <w:jc w:val="center"/>
              <w:rPr>
                <w:rFonts w:cs="Arial"/>
                <w:b/>
                <w:bCs/>
                <w:color w:val="000000"/>
                <w:sz w:val="16"/>
                <w:szCs w:val="16"/>
              </w:rPr>
            </w:pPr>
            <w:r>
              <w:rPr>
                <w:rFonts w:cs="Arial"/>
                <w:b/>
                <w:bCs/>
                <w:sz w:val="16"/>
                <w:szCs w:val="16"/>
                <w:rtl/>
                <w:lang w:eastAsia="ar"/>
              </w:rPr>
              <w:t>تم التحقق منها وثبت أنها تعمل بصورة مرضية</w:t>
            </w:r>
          </w:p>
        </w:tc>
      </w:tr>
      <w:tr w:rsidR="00420E1D" w:rsidRPr="00420E1D" w14:paraId="365362CD" w14:textId="77777777" w:rsidTr="00C14BAD">
        <w:trPr>
          <w:trHeight w:val="201"/>
          <w:tblHeader/>
        </w:trPr>
        <w:tc>
          <w:tcPr>
            <w:tcW w:w="564" w:type="dxa"/>
            <w:vMerge/>
            <w:shd w:val="clear" w:color="auto" w:fill="C6D9F1" w:themeFill="text2" w:themeFillTint="33"/>
            <w:vAlign w:val="center"/>
            <w:hideMark/>
          </w:tcPr>
          <w:p w14:paraId="7B518AB7" w14:textId="77777777" w:rsidR="00420E1D" w:rsidRPr="00420E1D" w:rsidRDefault="00420E1D" w:rsidP="00420E1D">
            <w:pPr>
              <w:bidi/>
              <w:rPr>
                <w:rFonts w:cs="Arial"/>
                <w:b/>
                <w:bCs/>
                <w:color w:val="FFFFFF"/>
              </w:rPr>
            </w:pPr>
          </w:p>
        </w:tc>
        <w:tc>
          <w:tcPr>
            <w:tcW w:w="8002" w:type="dxa"/>
            <w:gridSpan w:val="3"/>
            <w:vMerge/>
            <w:shd w:val="clear" w:color="auto" w:fill="C6D9F1" w:themeFill="text2" w:themeFillTint="33"/>
            <w:vAlign w:val="center"/>
            <w:hideMark/>
          </w:tcPr>
          <w:p w14:paraId="02438A31" w14:textId="77777777" w:rsidR="00420E1D" w:rsidRPr="00420E1D" w:rsidRDefault="00420E1D" w:rsidP="00420E1D">
            <w:pPr>
              <w:bidi/>
              <w:rPr>
                <w:rFonts w:cs="Arial"/>
                <w:b/>
                <w:bCs/>
                <w:color w:val="FFFFFF"/>
              </w:rPr>
            </w:pPr>
          </w:p>
        </w:tc>
        <w:tc>
          <w:tcPr>
            <w:tcW w:w="508" w:type="dxa"/>
            <w:gridSpan w:val="2"/>
            <w:shd w:val="clear" w:color="auto" w:fill="C6D9F1" w:themeFill="text2" w:themeFillTint="33"/>
            <w:vAlign w:val="center"/>
          </w:tcPr>
          <w:p w14:paraId="74192914"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 ينطبق</w:t>
            </w:r>
          </w:p>
        </w:tc>
        <w:tc>
          <w:tcPr>
            <w:tcW w:w="508" w:type="dxa"/>
            <w:shd w:val="clear" w:color="auto" w:fill="C6D9F1" w:themeFill="text2" w:themeFillTint="33"/>
            <w:vAlign w:val="center"/>
          </w:tcPr>
          <w:p w14:paraId="0449D5B7"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نعم</w:t>
            </w:r>
          </w:p>
        </w:tc>
        <w:tc>
          <w:tcPr>
            <w:tcW w:w="508" w:type="dxa"/>
            <w:shd w:val="clear" w:color="auto" w:fill="C6D9F1" w:themeFill="text2" w:themeFillTint="33"/>
            <w:vAlign w:val="center"/>
          </w:tcPr>
          <w:p w14:paraId="1F9871D3"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w:t>
            </w:r>
          </w:p>
        </w:tc>
      </w:tr>
      <w:tr w:rsidR="00420E1D" w:rsidRPr="00420E1D" w14:paraId="7E5FEA08" w14:textId="77777777" w:rsidTr="00C14BAD">
        <w:trPr>
          <w:trHeight w:val="276"/>
        </w:trPr>
        <w:tc>
          <w:tcPr>
            <w:tcW w:w="564" w:type="dxa"/>
            <w:shd w:val="clear" w:color="auto" w:fill="auto"/>
            <w:noWrap/>
            <w:vAlign w:val="center"/>
          </w:tcPr>
          <w:p w14:paraId="38022053" w14:textId="77777777" w:rsidR="00420E1D" w:rsidRPr="00420E1D" w:rsidRDefault="00420E1D" w:rsidP="00420E1D">
            <w:pPr>
              <w:bidi/>
              <w:ind w:left="72"/>
              <w:jc w:val="center"/>
              <w:rPr>
                <w:rFonts w:cs="Arial"/>
                <w:color w:val="000000"/>
              </w:rPr>
            </w:pPr>
          </w:p>
        </w:tc>
        <w:tc>
          <w:tcPr>
            <w:tcW w:w="8002" w:type="dxa"/>
            <w:gridSpan w:val="3"/>
            <w:shd w:val="clear" w:color="auto" w:fill="auto"/>
            <w:vAlign w:val="center"/>
          </w:tcPr>
          <w:p w14:paraId="449EDF6D" w14:textId="77777777" w:rsidR="00420E1D" w:rsidRPr="00420E1D" w:rsidRDefault="00420E1D" w:rsidP="00420E1D">
            <w:pPr>
              <w:bidi/>
              <w:jc w:val="left"/>
              <w:rPr>
                <w:b/>
                <w:bCs/>
              </w:rPr>
            </w:pPr>
            <w:r w:rsidRPr="00420E1D">
              <w:rPr>
                <w:b/>
                <w:bCs/>
                <w:rtl/>
                <w:lang w:eastAsia="ar"/>
              </w:rPr>
              <w:t xml:space="preserve">أنظمة المولدات </w:t>
            </w:r>
          </w:p>
        </w:tc>
        <w:tc>
          <w:tcPr>
            <w:tcW w:w="508" w:type="dxa"/>
            <w:gridSpan w:val="2"/>
            <w:shd w:val="clear" w:color="auto" w:fill="C6D9F1" w:themeFill="text2" w:themeFillTint="33"/>
            <w:vAlign w:val="center"/>
          </w:tcPr>
          <w:p w14:paraId="1DEE392F" w14:textId="77777777" w:rsidR="00420E1D" w:rsidRPr="00420E1D" w:rsidRDefault="00420E1D" w:rsidP="00420E1D">
            <w:pPr>
              <w:bidi/>
              <w:ind w:left="-102" w:right="-73"/>
              <w:jc w:val="center"/>
              <w:rPr>
                <w:rFonts w:cs="Arial"/>
                <w:color w:val="000000"/>
              </w:rPr>
            </w:pPr>
          </w:p>
        </w:tc>
        <w:tc>
          <w:tcPr>
            <w:tcW w:w="508" w:type="dxa"/>
            <w:shd w:val="clear" w:color="auto" w:fill="C6D9F1" w:themeFill="text2" w:themeFillTint="33"/>
            <w:vAlign w:val="center"/>
          </w:tcPr>
          <w:p w14:paraId="571478B8" w14:textId="77777777" w:rsidR="00420E1D" w:rsidRPr="00420E1D" w:rsidRDefault="00420E1D" w:rsidP="00420E1D">
            <w:pPr>
              <w:bidi/>
              <w:ind w:left="-102" w:right="-73"/>
              <w:jc w:val="center"/>
              <w:rPr>
                <w:rFonts w:cs="Arial"/>
                <w:color w:val="000000"/>
              </w:rPr>
            </w:pPr>
          </w:p>
        </w:tc>
        <w:tc>
          <w:tcPr>
            <w:tcW w:w="508" w:type="dxa"/>
            <w:shd w:val="clear" w:color="auto" w:fill="C6D9F1" w:themeFill="text2" w:themeFillTint="33"/>
            <w:vAlign w:val="center"/>
          </w:tcPr>
          <w:p w14:paraId="476810F9" w14:textId="77777777" w:rsidR="00420E1D" w:rsidRPr="00420E1D" w:rsidRDefault="00420E1D" w:rsidP="00420E1D">
            <w:pPr>
              <w:bidi/>
              <w:ind w:left="-102" w:right="-73"/>
              <w:jc w:val="center"/>
              <w:rPr>
                <w:rFonts w:cs="Arial"/>
                <w:color w:val="000000"/>
              </w:rPr>
            </w:pPr>
          </w:p>
        </w:tc>
      </w:tr>
      <w:tr w:rsidR="00420E1D" w:rsidRPr="00420E1D" w14:paraId="4A162F85" w14:textId="77777777" w:rsidTr="00C14BAD">
        <w:trPr>
          <w:trHeight w:val="305"/>
        </w:trPr>
        <w:tc>
          <w:tcPr>
            <w:tcW w:w="564" w:type="dxa"/>
            <w:shd w:val="clear" w:color="auto" w:fill="auto"/>
            <w:noWrap/>
            <w:vAlign w:val="center"/>
          </w:tcPr>
          <w:p w14:paraId="40A2435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w:t>
            </w:r>
          </w:p>
        </w:tc>
        <w:tc>
          <w:tcPr>
            <w:tcW w:w="8002" w:type="dxa"/>
            <w:gridSpan w:val="3"/>
            <w:shd w:val="clear" w:color="auto" w:fill="auto"/>
            <w:vAlign w:val="center"/>
          </w:tcPr>
          <w:p w14:paraId="2BFE6C5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التسرب لنظام المحرك، والعادم، ونظام التبريد، والوقود والأنظمة الكهربائية للتيار المستمر</w:t>
            </w:r>
          </w:p>
        </w:tc>
        <w:tc>
          <w:tcPr>
            <w:tcW w:w="508" w:type="dxa"/>
            <w:gridSpan w:val="2"/>
            <w:shd w:val="clear" w:color="auto" w:fill="C6D9F1" w:themeFill="text2" w:themeFillTint="33"/>
            <w:vAlign w:val="center"/>
          </w:tcPr>
          <w:p w14:paraId="5A8F62F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9D4159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84C16D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4335DB77" w14:textId="77777777" w:rsidTr="00C14BAD">
        <w:trPr>
          <w:trHeight w:val="305"/>
        </w:trPr>
        <w:tc>
          <w:tcPr>
            <w:tcW w:w="564" w:type="dxa"/>
            <w:shd w:val="clear" w:color="auto" w:fill="auto"/>
            <w:noWrap/>
            <w:vAlign w:val="center"/>
          </w:tcPr>
          <w:p w14:paraId="5029D83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w:t>
            </w:r>
          </w:p>
        </w:tc>
        <w:tc>
          <w:tcPr>
            <w:tcW w:w="8002" w:type="dxa"/>
            <w:gridSpan w:val="3"/>
            <w:shd w:val="clear" w:color="auto" w:fill="auto"/>
            <w:vAlign w:val="center"/>
          </w:tcPr>
          <w:p w14:paraId="7059443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خدمات الزيوت والتشحيم </w:t>
            </w:r>
          </w:p>
        </w:tc>
        <w:tc>
          <w:tcPr>
            <w:tcW w:w="508" w:type="dxa"/>
            <w:gridSpan w:val="2"/>
            <w:shd w:val="clear" w:color="auto" w:fill="C6D9F1" w:themeFill="text2" w:themeFillTint="33"/>
            <w:vAlign w:val="center"/>
          </w:tcPr>
          <w:p w14:paraId="2B9C058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B8D8BA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03242B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4C6E7423" w14:textId="77777777" w:rsidTr="00C14BAD">
        <w:trPr>
          <w:trHeight w:val="305"/>
        </w:trPr>
        <w:tc>
          <w:tcPr>
            <w:tcW w:w="564" w:type="dxa"/>
            <w:shd w:val="clear" w:color="auto" w:fill="auto"/>
            <w:noWrap/>
            <w:vAlign w:val="center"/>
          </w:tcPr>
          <w:p w14:paraId="0431498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w:t>
            </w:r>
          </w:p>
        </w:tc>
        <w:tc>
          <w:tcPr>
            <w:tcW w:w="8002" w:type="dxa"/>
            <w:gridSpan w:val="3"/>
            <w:shd w:val="clear" w:color="auto" w:fill="auto"/>
            <w:vAlign w:val="center"/>
          </w:tcPr>
          <w:p w14:paraId="71DED66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اختبار البطارية </w:t>
            </w:r>
          </w:p>
        </w:tc>
        <w:tc>
          <w:tcPr>
            <w:tcW w:w="508" w:type="dxa"/>
            <w:gridSpan w:val="2"/>
            <w:shd w:val="clear" w:color="auto" w:fill="C6D9F1" w:themeFill="text2" w:themeFillTint="33"/>
            <w:vAlign w:val="center"/>
          </w:tcPr>
          <w:p w14:paraId="0CD4DC4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D13712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DE7B09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33FF86F6" w14:textId="77777777" w:rsidTr="00C14BAD">
        <w:trPr>
          <w:trHeight w:val="305"/>
        </w:trPr>
        <w:tc>
          <w:tcPr>
            <w:tcW w:w="564" w:type="dxa"/>
            <w:shd w:val="clear" w:color="auto" w:fill="auto"/>
            <w:noWrap/>
            <w:vAlign w:val="center"/>
          </w:tcPr>
          <w:p w14:paraId="446A300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4</w:t>
            </w:r>
          </w:p>
        </w:tc>
        <w:tc>
          <w:tcPr>
            <w:tcW w:w="8002" w:type="dxa"/>
            <w:gridSpan w:val="3"/>
            <w:shd w:val="clear" w:color="auto" w:fill="auto"/>
            <w:vAlign w:val="center"/>
          </w:tcPr>
          <w:p w14:paraId="38C1DAD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تقييم الحالة العامة </w:t>
            </w:r>
          </w:p>
        </w:tc>
        <w:tc>
          <w:tcPr>
            <w:tcW w:w="508" w:type="dxa"/>
            <w:gridSpan w:val="2"/>
            <w:shd w:val="clear" w:color="auto" w:fill="C6D9F1" w:themeFill="text2" w:themeFillTint="33"/>
            <w:vAlign w:val="center"/>
          </w:tcPr>
          <w:p w14:paraId="7FF5DA9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5D1088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F40621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0D6B7EF7" w14:textId="77777777" w:rsidTr="00C14BAD">
        <w:trPr>
          <w:trHeight w:val="305"/>
        </w:trPr>
        <w:tc>
          <w:tcPr>
            <w:tcW w:w="564" w:type="dxa"/>
            <w:shd w:val="clear" w:color="auto" w:fill="auto"/>
            <w:noWrap/>
            <w:vAlign w:val="center"/>
          </w:tcPr>
          <w:p w14:paraId="6CE9623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5</w:t>
            </w:r>
          </w:p>
        </w:tc>
        <w:tc>
          <w:tcPr>
            <w:tcW w:w="8002" w:type="dxa"/>
            <w:gridSpan w:val="3"/>
            <w:shd w:val="clear" w:color="auto" w:fill="auto"/>
            <w:vAlign w:val="center"/>
          </w:tcPr>
          <w:p w14:paraId="5069791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إجراءات التحقق الفعلية والبصرية لمولد الديزل </w:t>
            </w:r>
          </w:p>
        </w:tc>
        <w:tc>
          <w:tcPr>
            <w:tcW w:w="508" w:type="dxa"/>
            <w:gridSpan w:val="2"/>
            <w:shd w:val="clear" w:color="auto" w:fill="C6D9F1" w:themeFill="text2" w:themeFillTint="33"/>
            <w:vAlign w:val="center"/>
          </w:tcPr>
          <w:p w14:paraId="7957990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095D54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F236F2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68DD7755" w14:textId="77777777" w:rsidTr="00C14BAD">
        <w:trPr>
          <w:trHeight w:val="305"/>
        </w:trPr>
        <w:tc>
          <w:tcPr>
            <w:tcW w:w="564" w:type="dxa"/>
            <w:shd w:val="clear" w:color="auto" w:fill="auto"/>
            <w:noWrap/>
            <w:vAlign w:val="center"/>
          </w:tcPr>
          <w:p w14:paraId="6FF276E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6</w:t>
            </w:r>
          </w:p>
        </w:tc>
        <w:tc>
          <w:tcPr>
            <w:tcW w:w="8002" w:type="dxa"/>
            <w:gridSpan w:val="3"/>
            <w:shd w:val="clear" w:color="auto" w:fill="auto"/>
            <w:vAlign w:val="center"/>
          </w:tcPr>
          <w:p w14:paraId="43C8B6C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لوحة التحكم في المولدات</w:t>
            </w:r>
          </w:p>
        </w:tc>
        <w:tc>
          <w:tcPr>
            <w:tcW w:w="508" w:type="dxa"/>
            <w:gridSpan w:val="2"/>
            <w:shd w:val="clear" w:color="auto" w:fill="C6D9F1" w:themeFill="text2" w:themeFillTint="33"/>
            <w:vAlign w:val="center"/>
          </w:tcPr>
          <w:p w14:paraId="06193DD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165845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E9302C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00DC7551" w14:textId="77777777" w:rsidTr="00C14BAD">
        <w:trPr>
          <w:trHeight w:val="305"/>
        </w:trPr>
        <w:tc>
          <w:tcPr>
            <w:tcW w:w="564" w:type="dxa"/>
            <w:shd w:val="clear" w:color="auto" w:fill="auto"/>
            <w:noWrap/>
            <w:vAlign w:val="center"/>
          </w:tcPr>
          <w:p w14:paraId="1337F43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7</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649F960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أحزمة المروحة وتعديلها إذا لزم الأمر </w:t>
            </w:r>
          </w:p>
        </w:tc>
        <w:tc>
          <w:tcPr>
            <w:tcW w:w="508" w:type="dxa"/>
            <w:gridSpan w:val="2"/>
            <w:shd w:val="clear" w:color="auto" w:fill="C6D9F1" w:themeFill="text2" w:themeFillTint="33"/>
            <w:vAlign w:val="center"/>
          </w:tcPr>
          <w:p w14:paraId="594B540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9E4317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24A8BA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74CD707D" w14:textId="77777777" w:rsidTr="00C14BAD">
        <w:trPr>
          <w:trHeight w:val="305"/>
        </w:trPr>
        <w:tc>
          <w:tcPr>
            <w:tcW w:w="564" w:type="dxa"/>
            <w:shd w:val="clear" w:color="auto" w:fill="auto"/>
            <w:noWrap/>
            <w:vAlign w:val="center"/>
          </w:tcPr>
          <w:p w14:paraId="248D4A4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8</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5B66F91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أنظمة الإمداد بالوقود بحثًا عن التسربات أو المستوى المتدني </w:t>
            </w:r>
          </w:p>
        </w:tc>
        <w:tc>
          <w:tcPr>
            <w:tcW w:w="508" w:type="dxa"/>
            <w:gridSpan w:val="2"/>
            <w:shd w:val="clear" w:color="auto" w:fill="C6D9F1" w:themeFill="text2" w:themeFillTint="33"/>
            <w:vAlign w:val="center"/>
          </w:tcPr>
          <w:p w14:paraId="187012F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E9335F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0890D3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66F46D45" w14:textId="77777777" w:rsidTr="00C14BAD">
        <w:trPr>
          <w:trHeight w:val="305"/>
        </w:trPr>
        <w:tc>
          <w:tcPr>
            <w:tcW w:w="564" w:type="dxa"/>
            <w:shd w:val="clear" w:color="auto" w:fill="auto"/>
            <w:noWrap/>
            <w:vAlign w:val="center"/>
          </w:tcPr>
          <w:p w14:paraId="0861665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9</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1BA100D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تغيير فلاتر الزيت والتشحيم</w:t>
            </w:r>
          </w:p>
        </w:tc>
        <w:tc>
          <w:tcPr>
            <w:tcW w:w="508" w:type="dxa"/>
            <w:gridSpan w:val="2"/>
            <w:shd w:val="clear" w:color="auto" w:fill="C6D9F1" w:themeFill="text2" w:themeFillTint="33"/>
            <w:vAlign w:val="center"/>
          </w:tcPr>
          <w:p w14:paraId="0AA9DFA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1F6795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79AC13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010C4D24" w14:textId="77777777" w:rsidTr="00C14BAD">
        <w:trPr>
          <w:trHeight w:val="286"/>
        </w:trPr>
        <w:tc>
          <w:tcPr>
            <w:tcW w:w="564" w:type="dxa"/>
            <w:shd w:val="clear" w:color="auto" w:fill="auto"/>
            <w:noWrap/>
            <w:vAlign w:val="center"/>
          </w:tcPr>
          <w:p w14:paraId="4A10D2A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10</w:t>
            </w:r>
          </w:p>
        </w:tc>
        <w:tc>
          <w:tcPr>
            <w:tcW w:w="8002" w:type="dxa"/>
            <w:gridSpan w:val="3"/>
            <w:shd w:val="clear" w:color="auto" w:fill="auto"/>
            <w:vAlign w:val="center"/>
          </w:tcPr>
          <w:p w14:paraId="026EEBD3" w14:textId="3B4F81C3"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التحقق من تغيير عناصر زيت الوقود</w:t>
            </w:r>
          </w:p>
        </w:tc>
        <w:tc>
          <w:tcPr>
            <w:tcW w:w="508" w:type="dxa"/>
            <w:gridSpan w:val="2"/>
            <w:shd w:val="clear" w:color="auto" w:fill="C6D9F1" w:themeFill="text2" w:themeFillTint="33"/>
            <w:vAlign w:val="center"/>
          </w:tcPr>
          <w:p w14:paraId="7459C13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25714D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1C8024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2741726C" w14:textId="77777777" w:rsidTr="00C14BAD">
        <w:trPr>
          <w:trHeight w:val="305"/>
        </w:trPr>
        <w:tc>
          <w:tcPr>
            <w:tcW w:w="564" w:type="dxa"/>
            <w:shd w:val="clear" w:color="auto" w:fill="auto"/>
            <w:noWrap/>
            <w:vAlign w:val="center"/>
          </w:tcPr>
          <w:p w14:paraId="4FF80E6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11</w:t>
            </w:r>
          </w:p>
        </w:tc>
        <w:tc>
          <w:tcPr>
            <w:tcW w:w="8002" w:type="dxa"/>
            <w:gridSpan w:val="3"/>
            <w:shd w:val="clear" w:color="auto" w:fill="auto"/>
            <w:vAlign w:val="center"/>
          </w:tcPr>
          <w:p w14:paraId="7A4D8BB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الأنابيب المتشعبة والدعائم والتركيبات والوصلات المرنة </w:t>
            </w:r>
          </w:p>
        </w:tc>
        <w:tc>
          <w:tcPr>
            <w:tcW w:w="508" w:type="dxa"/>
            <w:gridSpan w:val="2"/>
            <w:shd w:val="clear" w:color="auto" w:fill="C6D9F1" w:themeFill="text2" w:themeFillTint="33"/>
            <w:vAlign w:val="center"/>
          </w:tcPr>
          <w:p w14:paraId="0BF4D76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AF9271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35CB96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4DD63811" w14:textId="77777777" w:rsidTr="00C14BAD">
        <w:trPr>
          <w:trHeight w:val="305"/>
        </w:trPr>
        <w:tc>
          <w:tcPr>
            <w:tcW w:w="564" w:type="dxa"/>
            <w:shd w:val="clear" w:color="auto" w:fill="auto"/>
            <w:noWrap/>
            <w:vAlign w:val="center"/>
          </w:tcPr>
          <w:p w14:paraId="14CF501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12</w:t>
            </w:r>
          </w:p>
        </w:tc>
        <w:tc>
          <w:tcPr>
            <w:tcW w:w="8002" w:type="dxa"/>
            <w:gridSpan w:val="3"/>
            <w:shd w:val="clear" w:color="auto" w:fill="auto"/>
            <w:vAlign w:val="center"/>
          </w:tcPr>
          <w:p w14:paraId="70400DF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مستوى سائل التبريد والحفاظ على درجة آمنة من الحماية</w:t>
            </w:r>
          </w:p>
        </w:tc>
        <w:tc>
          <w:tcPr>
            <w:tcW w:w="508" w:type="dxa"/>
            <w:gridSpan w:val="2"/>
            <w:shd w:val="clear" w:color="auto" w:fill="C6D9F1" w:themeFill="text2" w:themeFillTint="33"/>
            <w:vAlign w:val="center"/>
          </w:tcPr>
          <w:p w14:paraId="6464C2D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894046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17AC4A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4D924266" w14:textId="77777777" w:rsidTr="00C14BAD">
        <w:trPr>
          <w:trHeight w:val="305"/>
        </w:trPr>
        <w:tc>
          <w:tcPr>
            <w:tcW w:w="564" w:type="dxa"/>
            <w:shd w:val="clear" w:color="auto" w:fill="auto"/>
            <w:noWrap/>
            <w:vAlign w:val="center"/>
          </w:tcPr>
          <w:p w14:paraId="2E31CD6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13</w:t>
            </w:r>
          </w:p>
        </w:tc>
        <w:tc>
          <w:tcPr>
            <w:tcW w:w="8002" w:type="dxa"/>
            <w:gridSpan w:val="3"/>
            <w:shd w:val="clear" w:color="auto" w:fill="auto"/>
            <w:vAlign w:val="center"/>
          </w:tcPr>
          <w:p w14:paraId="47A0B69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صرة البكرة والمحامل وتشحيمها إذا لزم الأمر </w:t>
            </w:r>
          </w:p>
        </w:tc>
        <w:tc>
          <w:tcPr>
            <w:tcW w:w="508" w:type="dxa"/>
            <w:gridSpan w:val="2"/>
            <w:shd w:val="clear" w:color="auto" w:fill="C6D9F1" w:themeFill="text2" w:themeFillTint="33"/>
            <w:vAlign w:val="center"/>
          </w:tcPr>
          <w:p w14:paraId="7B8A7D9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B014B4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BB082A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27C3014D" w14:textId="77777777" w:rsidTr="00C14BAD">
        <w:trPr>
          <w:trHeight w:val="305"/>
        </w:trPr>
        <w:tc>
          <w:tcPr>
            <w:tcW w:w="564" w:type="dxa"/>
            <w:shd w:val="clear" w:color="auto" w:fill="auto"/>
            <w:noWrap/>
            <w:vAlign w:val="center"/>
          </w:tcPr>
          <w:p w14:paraId="7F0A203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14</w:t>
            </w:r>
          </w:p>
        </w:tc>
        <w:tc>
          <w:tcPr>
            <w:tcW w:w="8002" w:type="dxa"/>
            <w:gridSpan w:val="3"/>
            <w:shd w:val="clear" w:color="auto" w:fill="auto"/>
            <w:vAlign w:val="center"/>
          </w:tcPr>
          <w:p w14:paraId="4281C92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تشغيل مضخة الماء أو محرك المروحة</w:t>
            </w:r>
          </w:p>
        </w:tc>
        <w:tc>
          <w:tcPr>
            <w:tcW w:w="508" w:type="dxa"/>
            <w:gridSpan w:val="2"/>
            <w:shd w:val="clear" w:color="auto" w:fill="C6D9F1" w:themeFill="text2" w:themeFillTint="33"/>
            <w:vAlign w:val="center"/>
          </w:tcPr>
          <w:p w14:paraId="080F810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5D53CB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087E0A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022D4CA9" w14:textId="77777777" w:rsidTr="00C14BAD">
        <w:trPr>
          <w:trHeight w:val="305"/>
        </w:trPr>
        <w:tc>
          <w:tcPr>
            <w:tcW w:w="564" w:type="dxa"/>
            <w:shd w:val="clear" w:color="auto" w:fill="auto"/>
            <w:noWrap/>
            <w:vAlign w:val="center"/>
          </w:tcPr>
          <w:p w14:paraId="7F15A02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15</w:t>
            </w:r>
          </w:p>
        </w:tc>
        <w:tc>
          <w:tcPr>
            <w:tcW w:w="8002" w:type="dxa"/>
            <w:gridSpan w:val="3"/>
            <w:shd w:val="clear" w:color="auto" w:fill="auto"/>
            <w:vAlign w:val="center"/>
          </w:tcPr>
          <w:p w14:paraId="7BAD759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تشغيل فتحات التهوية الأوتوماتيكية</w:t>
            </w:r>
          </w:p>
        </w:tc>
        <w:tc>
          <w:tcPr>
            <w:tcW w:w="508" w:type="dxa"/>
            <w:gridSpan w:val="2"/>
            <w:shd w:val="clear" w:color="auto" w:fill="C6D9F1" w:themeFill="text2" w:themeFillTint="33"/>
            <w:vAlign w:val="center"/>
          </w:tcPr>
          <w:p w14:paraId="4886280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DB9A71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64B4F4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2905B9F9" w14:textId="77777777" w:rsidTr="00C14BAD">
        <w:trPr>
          <w:trHeight w:val="278"/>
        </w:trPr>
        <w:tc>
          <w:tcPr>
            <w:tcW w:w="564" w:type="dxa"/>
            <w:shd w:val="clear" w:color="auto" w:fill="auto"/>
            <w:noWrap/>
            <w:vAlign w:val="center"/>
          </w:tcPr>
          <w:p w14:paraId="1EE2982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16</w:t>
            </w:r>
          </w:p>
        </w:tc>
        <w:tc>
          <w:tcPr>
            <w:tcW w:w="8002" w:type="dxa"/>
            <w:gridSpan w:val="3"/>
            <w:shd w:val="clear" w:color="auto" w:fill="auto"/>
            <w:vAlign w:val="center"/>
          </w:tcPr>
          <w:p w14:paraId="75F4092D" w14:textId="6C33B2B0"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تشغيل سخانات مياه الدث</w:t>
            </w:r>
            <w:r w:rsidR="00934BE6">
              <w:rPr>
                <w:rFonts w:cs="Arial" w:hint="cs"/>
                <w:sz w:val="18"/>
                <w:szCs w:val="18"/>
                <w:rtl/>
                <w:lang w:eastAsia="ar"/>
              </w:rPr>
              <w:t>ّ</w:t>
            </w:r>
            <w:r w:rsidRPr="00420E1D">
              <w:rPr>
                <w:rFonts w:cs="Arial"/>
                <w:sz w:val="18"/>
                <w:szCs w:val="18"/>
                <w:rtl/>
                <w:lang w:eastAsia="ar"/>
              </w:rPr>
              <w:t>ار</w:t>
            </w:r>
          </w:p>
        </w:tc>
        <w:tc>
          <w:tcPr>
            <w:tcW w:w="508" w:type="dxa"/>
            <w:gridSpan w:val="2"/>
            <w:shd w:val="clear" w:color="auto" w:fill="C6D9F1" w:themeFill="text2" w:themeFillTint="33"/>
            <w:vAlign w:val="center"/>
          </w:tcPr>
          <w:p w14:paraId="2E11019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D774D5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4DE8E4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7064C9D4" w14:textId="77777777" w:rsidTr="00C14BAD">
        <w:trPr>
          <w:trHeight w:val="350"/>
        </w:trPr>
        <w:tc>
          <w:tcPr>
            <w:tcW w:w="564" w:type="dxa"/>
            <w:shd w:val="clear" w:color="auto" w:fill="auto"/>
            <w:noWrap/>
            <w:vAlign w:val="center"/>
          </w:tcPr>
          <w:p w14:paraId="5BBC606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17</w:t>
            </w:r>
          </w:p>
        </w:tc>
        <w:tc>
          <w:tcPr>
            <w:tcW w:w="8002" w:type="dxa"/>
            <w:gridSpan w:val="3"/>
            <w:shd w:val="clear" w:color="auto" w:fill="auto"/>
            <w:vAlign w:val="center"/>
          </w:tcPr>
          <w:p w14:paraId="64CBD65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تشغيل الشاحن و/أو مولّد التيار المتناوب</w:t>
            </w:r>
          </w:p>
        </w:tc>
        <w:tc>
          <w:tcPr>
            <w:tcW w:w="508" w:type="dxa"/>
            <w:gridSpan w:val="2"/>
            <w:shd w:val="clear" w:color="auto" w:fill="C6D9F1" w:themeFill="text2" w:themeFillTint="33"/>
            <w:vAlign w:val="center"/>
          </w:tcPr>
          <w:p w14:paraId="7AEAAFE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86B2B2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2624E5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44568563" w14:textId="77777777" w:rsidTr="00C14BAD">
        <w:trPr>
          <w:trHeight w:val="305"/>
        </w:trPr>
        <w:tc>
          <w:tcPr>
            <w:tcW w:w="564" w:type="dxa"/>
            <w:shd w:val="clear" w:color="auto" w:fill="auto"/>
            <w:noWrap/>
            <w:vAlign w:val="center"/>
          </w:tcPr>
          <w:p w14:paraId="659FC2D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18</w:t>
            </w:r>
          </w:p>
        </w:tc>
        <w:tc>
          <w:tcPr>
            <w:tcW w:w="8002" w:type="dxa"/>
            <w:gridSpan w:val="3"/>
            <w:shd w:val="clear" w:color="auto" w:fill="auto"/>
            <w:vAlign w:val="center"/>
          </w:tcPr>
          <w:p w14:paraId="3D03E4C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تشغيل مضخات النقل</w:t>
            </w:r>
          </w:p>
        </w:tc>
        <w:tc>
          <w:tcPr>
            <w:tcW w:w="508" w:type="dxa"/>
            <w:gridSpan w:val="2"/>
            <w:shd w:val="clear" w:color="auto" w:fill="C6D9F1" w:themeFill="text2" w:themeFillTint="33"/>
            <w:vAlign w:val="center"/>
          </w:tcPr>
          <w:p w14:paraId="596C016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F7FA4B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EDECC7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5CA9B043" w14:textId="77777777" w:rsidTr="00C14BAD">
        <w:trPr>
          <w:trHeight w:val="305"/>
        </w:trPr>
        <w:tc>
          <w:tcPr>
            <w:tcW w:w="564" w:type="dxa"/>
            <w:shd w:val="clear" w:color="auto" w:fill="auto"/>
            <w:noWrap/>
            <w:vAlign w:val="center"/>
          </w:tcPr>
          <w:p w14:paraId="4647FB8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19</w:t>
            </w:r>
          </w:p>
        </w:tc>
        <w:tc>
          <w:tcPr>
            <w:tcW w:w="8002" w:type="dxa"/>
            <w:gridSpan w:val="3"/>
            <w:shd w:val="clear" w:color="auto" w:fill="auto"/>
            <w:vAlign w:val="center"/>
          </w:tcPr>
          <w:p w14:paraId="528A798F" w14:textId="5F1A217B" w:rsidR="00420E1D" w:rsidRPr="00420E1D" w:rsidRDefault="005F038F" w:rsidP="00617290">
            <w:pPr>
              <w:bidi/>
              <w:spacing w:before="40" w:after="40"/>
              <w:jc w:val="left"/>
              <w:rPr>
                <w:rFonts w:cs="Arial"/>
                <w:sz w:val="18"/>
                <w:szCs w:val="18"/>
              </w:rPr>
            </w:pPr>
            <w:r w:rsidRPr="00200F2D">
              <w:rPr>
                <w:rFonts w:cs="Arial"/>
                <w:sz w:val="18"/>
                <w:szCs w:val="18"/>
                <w:rtl/>
                <w:lang w:eastAsia="ar"/>
              </w:rPr>
              <w:t xml:space="preserve">التحقق من </w:t>
            </w:r>
            <w:r>
              <w:rPr>
                <w:rFonts w:cs="Arial" w:hint="cs"/>
                <w:sz w:val="18"/>
                <w:szCs w:val="18"/>
                <w:rtl/>
                <w:lang w:eastAsia="ar"/>
              </w:rPr>
              <w:t>الجهد والتردد الصحيح الناتج عن المولد</w:t>
            </w:r>
          </w:p>
        </w:tc>
        <w:tc>
          <w:tcPr>
            <w:tcW w:w="508" w:type="dxa"/>
            <w:gridSpan w:val="2"/>
            <w:shd w:val="clear" w:color="auto" w:fill="C6D9F1" w:themeFill="text2" w:themeFillTint="33"/>
            <w:vAlign w:val="center"/>
          </w:tcPr>
          <w:p w14:paraId="2566504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122416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A34F50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4529FF23" w14:textId="77777777" w:rsidTr="00C14BAD">
        <w:trPr>
          <w:trHeight w:val="305"/>
        </w:trPr>
        <w:tc>
          <w:tcPr>
            <w:tcW w:w="564" w:type="dxa"/>
            <w:shd w:val="clear" w:color="auto" w:fill="auto"/>
            <w:noWrap/>
            <w:vAlign w:val="center"/>
          </w:tcPr>
          <w:p w14:paraId="74DBF18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20</w:t>
            </w:r>
          </w:p>
        </w:tc>
        <w:tc>
          <w:tcPr>
            <w:tcW w:w="8002" w:type="dxa"/>
            <w:gridSpan w:val="3"/>
            <w:shd w:val="clear" w:color="auto" w:fill="auto"/>
            <w:vAlign w:val="center"/>
          </w:tcPr>
          <w:p w14:paraId="34CE87B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عمل أجهزة قياس الفولت والآمبير للتحكم بالمولّد</w:t>
            </w:r>
          </w:p>
        </w:tc>
        <w:tc>
          <w:tcPr>
            <w:tcW w:w="508" w:type="dxa"/>
            <w:gridSpan w:val="2"/>
            <w:shd w:val="clear" w:color="auto" w:fill="C6D9F1" w:themeFill="text2" w:themeFillTint="33"/>
            <w:vAlign w:val="center"/>
          </w:tcPr>
          <w:p w14:paraId="7238404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306DF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9C1A6D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580AF065" w14:textId="77777777" w:rsidTr="00C14BAD">
        <w:trPr>
          <w:trHeight w:val="105"/>
        </w:trPr>
        <w:tc>
          <w:tcPr>
            <w:tcW w:w="564" w:type="dxa"/>
            <w:shd w:val="clear" w:color="auto" w:fill="264B5A"/>
            <w:noWrap/>
            <w:vAlign w:val="center"/>
          </w:tcPr>
          <w:p w14:paraId="772DBFAC"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الرقم</w:t>
            </w:r>
          </w:p>
        </w:tc>
        <w:tc>
          <w:tcPr>
            <w:tcW w:w="4328" w:type="dxa"/>
            <w:shd w:val="clear" w:color="auto" w:fill="264B5A"/>
            <w:vAlign w:val="center"/>
          </w:tcPr>
          <w:p w14:paraId="311F2125"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ملاحظات المراجع</w:t>
            </w:r>
          </w:p>
        </w:tc>
        <w:tc>
          <w:tcPr>
            <w:tcW w:w="5198" w:type="dxa"/>
            <w:gridSpan w:val="6"/>
            <w:shd w:val="clear" w:color="auto" w:fill="264B5A"/>
            <w:vAlign w:val="center"/>
          </w:tcPr>
          <w:p w14:paraId="1247656E"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القرار</w:t>
            </w:r>
          </w:p>
        </w:tc>
      </w:tr>
      <w:tr w:rsidR="00420E1D" w:rsidRPr="00420E1D" w14:paraId="2B55CBBC" w14:textId="77777777" w:rsidTr="00C14BAD">
        <w:trPr>
          <w:trHeight w:val="105"/>
        </w:trPr>
        <w:tc>
          <w:tcPr>
            <w:tcW w:w="564" w:type="dxa"/>
            <w:shd w:val="clear" w:color="auto" w:fill="auto"/>
            <w:noWrap/>
            <w:vAlign w:val="center"/>
          </w:tcPr>
          <w:p w14:paraId="36B53ED0"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62378F85"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0889D8FB" w14:textId="77777777" w:rsidR="00420E1D" w:rsidRPr="00420E1D" w:rsidRDefault="00420E1D" w:rsidP="00420E1D">
            <w:pPr>
              <w:bidi/>
              <w:spacing w:before="40" w:after="40"/>
              <w:jc w:val="left"/>
              <w:rPr>
                <w:rFonts w:cs="Arial"/>
              </w:rPr>
            </w:pPr>
          </w:p>
        </w:tc>
      </w:tr>
      <w:tr w:rsidR="00420E1D" w:rsidRPr="00420E1D" w14:paraId="567B9DCC" w14:textId="77777777" w:rsidTr="00C14BAD">
        <w:trPr>
          <w:trHeight w:val="105"/>
        </w:trPr>
        <w:tc>
          <w:tcPr>
            <w:tcW w:w="564" w:type="dxa"/>
            <w:shd w:val="clear" w:color="auto" w:fill="auto"/>
            <w:noWrap/>
            <w:vAlign w:val="center"/>
          </w:tcPr>
          <w:p w14:paraId="1575A7C4"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5DB1D415"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0A220738" w14:textId="77777777" w:rsidR="00420E1D" w:rsidRPr="00420E1D" w:rsidRDefault="00420E1D" w:rsidP="00420E1D">
            <w:pPr>
              <w:bidi/>
              <w:spacing w:before="40" w:after="40"/>
              <w:jc w:val="left"/>
              <w:rPr>
                <w:rFonts w:cs="Arial"/>
              </w:rPr>
            </w:pPr>
          </w:p>
        </w:tc>
      </w:tr>
      <w:tr w:rsidR="00420E1D" w:rsidRPr="00420E1D" w14:paraId="30EE5C6C" w14:textId="77777777" w:rsidTr="00C14BAD">
        <w:trPr>
          <w:trHeight w:val="105"/>
        </w:trPr>
        <w:tc>
          <w:tcPr>
            <w:tcW w:w="564" w:type="dxa"/>
            <w:shd w:val="clear" w:color="auto" w:fill="auto"/>
            <w:noWrap/>
            <w:vAlign w:val="center"/>
          </w:tcPr>
          <w:p w14:paraId="5F618CA0"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3C5CB715"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4BE87C1E" w14:textId="77777777" w:rsidR="00420E1D" w:rsidRPr="00420E1D" w:rsidRDefault="00420E1D" w:rsidP="00420E1D">
            <w:pPr>
              <w:bidi/>
              <w:spacing w:before="40" w:after="40"/>
              <w:jc w:val="left"/>
              <w:rPr>
                <w:rFonts w:cs="Arial"/>
              </w:rPr>
            </w:pPr>
          </w:p>
        </w:tc>
      </w:tr>
      <w:tr w:rsidR="00420E1D" w:rsidRPr="00420E1D" w14:paraId="4BDF360A" w14:textId="77777777" w:rsidTr="00C14BAD">
        <w:trPr>
          <w:trHeight w:val="105"/>
        </w:trPr>
        <w:tc>
          <w:tcPr>
            <w:tcW w:w="564" w:type="dxa"/>
            <w:shd w:val="clear" w:color="auto" w:fill="auto"/>
            <w:noWrap/>
            <w:vAlign w:val="center"/>
          </w:tcPr>
          <w:p w14:paraId="435C66B0"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4ADC4468"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7F3914C8" w14:textId="77777777" w:rsidR="00420E1D" w:rsidRPr="00420E1D" w:rsidRDefault="00420E1D" w:rsidP="00420E1D">
            <w:pPr>
              <w:bidi/>
              <w:spacing w:before="40" w:after="40"/>
              <w:jc w:val="left"/>
              <w:rPr>
                <w:rFonts w:cs="Arial"/>
              </w:rPr>
            </w:pPr>
          </w:p>
        </w:tc>
      </w:tr>
      <w:tr w:rsidR="00420E1D" w:rsidRPr="00420E1D" w14:paraId="0648C973" w14:textId="77777777" w:rsidTr="00C14BAD">
        <w:trPr>
          <w:trHeight w:val="105"/>
        </w:trPr>
        <w:tc>
          <w:tcPr>
            <w:tcW w:w="4892" w:type="dxa"/>
            <w:gridSpan w:val="2"/>
            <w:shd w:val="clear" w:color="auto" w:fill="auto"/>
            <w:noWrap/>
            <w:vAlign w:val="center"/>
          </w:tcPr>
          <w:p w14:paraId="4D29015D" w14:textId="77777777" w:rsidR="00420E1D" w:rsidRPr="00420E1D" w:rsidRDefault="00420E1D" w:rsidP="00420E1D">
            <w:pPr>
              <w:bidi/>
              <w:spacing w:before="40" w:after="40"/>
              <w:jc w:val="left"/>
              <w:rPr>
                <w:rFonts w:cs="Arial"/>
              </w:rPr>
            </w:pPr>
            <w:r w:rsidRPr="00420E1D">
              <w:rPr>
                <w:rFonts w:cs="Arial"/>
                <w:rtl/>
                <w:lang w:eastAsia="ar"/>
              </w:rPr>
              <w:t>اسم المعدّ / التوقيع والتاريخ:</w:t>
            </w:r>
          </w:p>
        </w:tc>
        <w:tc>
          <w:tcPr>
            <w:tcW w:w="5198" w:type="dxa"/>
            <w:gridSpan w:val="6"/>
            <w:shd w:val="clear" w:color="auto" w:fill="auto"/>
            <w:vAlign w:val="center"/>
          </w:tcPr>
          <w:p w14:paraId="39261D8F" w14:textId="77777777" w:rsidR="00420E1D" w:rsidRPr="00420E1D" w:rsidRDefault="00420E1D" w:rsidP="00420E1D">
            <w:pPr>
              <w:bidi/>
              <w:spacing w:before="40" w:after="40"/>
              <w:jc w:val="left"/>
              <w:rPr>
                <w:rFonts w:cs="Arial"/>
              </w:rPr>
            </w:pPr>
            <w:r w:rsidRPr="00420E1D">
              <w:rPr>
                <w:rFonts w:cs="Arial"/>
                <w:rtl/>
                <w:lang w:eastAsia="ar"/>
              </w:rPr>
              <w:t>اسم المراجع / التوقيع والتاريخ:</w:t>
            </w:r>
          </w:p>
        </w:tc>
      </w:tr>
      <w:tr w:rsidR="00420E1D" w:rsidRPr="00420E1D" w14:paraId="23FE6BAD" w14:textId="77777777" w:rsidTr="00C14BAD">
        <w:trPr>
          <w:trHeight w:val="479"/>
        </w:trPr>
        <w:tc>
          <w:tcPr>
            <w:tcW w:w="4892" w:type="dxa"/>
            <w:gridSpan w:val="2"/>
            <w:shd w:val="clear" w:color="auto" w:fill="auto"/>
            <w:noWrap/>
            <w:vAlign w:val="center"/>
          </w:tcPr>
          <w:p w14:paraId="3164F3BB"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08E71432" w14:textId="77777777" w:rsidR="00420E1D" w:rsidRPr="00420E1D" w:rsidRDefault="00420E1D" w:rsidP="00420E1D">
            <w:pPr>
              <w:bidi/>
              <w:spacing w:before="40" w:after="40"/>
              <w:jc w:val="left"/>
              <w:rPr>
                <w:rFonts w:cs="Arial"/>
              </w:rPr>
            </w:pPr>
          </w:p>
        </w:tc>
      </w:tr>
    </w:tbl>
    <w:p w14:paraId="72759773" w14:textId="77777777" w:rsidR="00420E1D" w:rsidRPr="00420E1D" w:rsidRDefault="00420E1D" w:rsidP="00420E1D">
      <w:pPr>
        <w:bidi/>
      </w:pPr>
    </w:p>
    <w:p w14:paraId="243FFB2F" w14:textId="77777777" w:rsidR="00420E1D" w:rsidRPr="00420E1D" w:rsidRDefault="00420E1D" w:rsidP="00420E1D">
      <w:pPr>
        <w:bidi/>
        <w:jc w:val="left"/>
        <w:rPr>
          <w:b/>
          <w:bCs/>
          <w:color w:val="215868" w:themeColor="accent5" w:themeShade="80"/>
        </w:rPr>
      </w:pPr>
      <w:r w:rsidRPr="00420E1D">
        <w:rPr>
          <w:b/>
          <w:bCs/>
          <w:color w:val="215868" w:themeColor="accent5" w:themeShade="80"/>
          <w:rtl/>
          <w:lang w:eastAsia="ar"/>
        </w:rPr>
        <w:br w:type="page"/>
      </w:r>
    </w:p>
    <w:p w14:paraId="59577183" w14:textId="3B1F0637" w:rsidR="00420E1D" w:rsidRPr="00420E1D" w:rsidRDefault="00420E1D" w:rsidP="00934BE6">
      <w:pPr>
        <w:bidi/>
        <w:rPr>
          <w:b/>
          <w:bCs/>
        </w:rPr>
      </w:pPr>
      <w:r w:rsidRPr="00420E1D">
        <w:rPr>
          <w:b/>
          <w:bCs/>
          <w:rtl/>
          <w:lang w:eastAsia="ar"/>
        </w:rPr>
        <w:lastRenderedPageBreak/>
        <w:t>أنظمة الحماية من الحرائق</w:t>
      </w:r>
    </w:p>
    <w:tbl>
      <w:tblPr>
        <w:bidiVisual/>
        <w:tblW w:w="100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328"/>
        <w:gridCol w:w="1980"/>
        <w:gridCol w:w="1694"/>
        <w:gridCol w:w="444"/>
        <w:gridCol w:w="64"/>
        <w:gridCol w:w="508"/>
        <w:gridCol w:w="508"/>
      </w:tblGrid>
      <w:tr w:rsidR="00420E1D" w:rsidRPr="00420E1D" w14:paraId="5E15BD74" w14:textId="77777777" w:rsidTr="00C14BAD">
        <w:trPr>
          <w:trHeight w:val="105"/>
          <w:tblHeader/>
        </w:trPr>
        <w:tc>
          <w:tcPr>
            <w:tcW w:w="6872" w:type="dxa"/>
            <w:gridSpan w:val="3"/>
            <w:shd w:val="clear" w:color="auto" w:fill="auto"/>
            <w:noWrap/>
            <w:vAlign w:val="center"/>
          </w:tcPr>
          <w:p w14:paraId="0AAA8B48" w14:textId="201151C2"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اسم المرفق:</w:t>
            </w:r>
          </w:p>
        </w:tc>
        <w:tc>
          <w:tcPr>
            <w:tcW w:w="2138" w:type="dxa"/>
            <w:gridSpan w:val="2"/>
            <w:shd w:val="clear" w:color="auto" w:fill="auto"/>
            <w:vAlign w:val="center"/>
          </w:tcPr>
          <w:p w14:paraId="4BADF0B8"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رقم المرجع</w:t>
            </w:r>
          </w:p>
        </w:tc>
        <w:tc>
          <w:tcPr>
            <w:tcW w:w="1080" w:type="dxa"/>
            <w:gridSpan w:val="3"/>
            <w:shd w:val="clear" w:color="auto" w:fill="auto"/>
            <w:vAlign w:val="center"/>
          </w:tcPr>
          <w:p w14:paraId="6AF89915"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 xml:space="preserve">النسخة-000 </w:t>
            </w:r>
          </w:p>
        </w:tc>
      </w:tr>
      <w:tr w:rsidR="00420E1D" w:rsidRPr="00420E1D" w14:paraId="59F3B2EA" w14:textId="77777777" w:rsidTr="00C14BAD">
        <w:trPr>
          <w:trHeight w:val="307"/>
        </w:trPr>
        <w:tc>
          <w:tcPr>
            <w:tcW w:w="564" w:type="dxa"/>
            <w:vMerge w:val="restart"/>
            <w:shd w:val="clear" w:color="auto" w:fill="C6D9F1" w:themeFill="text2" w:themeFillTint="33"/>
            <w:vAlign w:val="center"/>
          </w:tcPr>
          <w:p w14:paraId="0311EAAE" w14:textId="77777777" w:rsidR="00420E1D" w:rsidRPr="00420E1D" w:rsidRDefault="00420E1D" w:rsidP="00420E1D">
            <w:pPr>
              <w:bidi/>
              <w:jc w:val="center"/>
              <w:rPr>
                <w:b/>
              </w:rPr>
            </w:pPr>
            <w:r w:rsidRPr="00420E1D">
              <w:rPr>
                <w:b/>
                <w:bCs/>
                <w:rtl/>
                <w:lang w:eastAsia="ar"/>
              </w:rPr>
              <w:t>الرقم</w:t>
            </w:r>
          </w:p>
        </w:tc>
        <w:tc>
          <w:tcPr>
            <w:tcW w:w="8002" w:type="dxa"/>
            <w:gridSpan w:val="3"/>
            <w:vMerge w:val="restart"/>
            <w:shd w:val="clear" w:color="auto" w:fill="C6D9F1" w:themeFill="text2" w:themeFillTint="33"/>
            <w:vAlign w:val="center"/>
          </w:tcPr>
          <w:p w14:paraId="6164B906" w14:textId="77777777" w:rsidR="00420E1D" w:rsidRPr="00420E1D" w:rsidRDefault="00420E1D" w:rsidP="00420E1D">
            <w:pPr>
              <w:bidi/>
              <w:jc w:val="center"/>
              <w:rPr>
                <w:b/>
                <w:color w:val="000000"/>
              </w:rPr>
            </w:pPr>
            <w:r w:rsidRPr="00420E1D">
              <w:rPr>
                <w:b/>
                <w:bCs/>
                <w:rtl/>
                <w:lang w:eastAsia="ar"/>
              </w:rPr>
              <w:t>قائمة تدقيق المراقبة والفحص اليومي للأنظمة</w:t>
            </w:r>
          </w:p>
        </w:tc>
        <w:tc>
          <w:tcPr>
            <w:tcW w:w="1524" w:type="dxa"/>
            <w:gridSpan w:val="4"/>
            <w:shd w:val="clear" w:color="auto" w:fill="C6D9F1" w:themeFill="text2" w:themeFillTint="33"/>
            <w:vAlign w:val="center"/>
          </w:tcPr>
          <w:p w14:paraId="701B14A3" w14:textId="10FA74FC" w:rsidR="00420E1D" w:rsidRPr="00420E1D" w:rsidRDefault="00617290" w:rsidP="00420E1D">
            <w:pPr>
              <w:bidi/>
              <w:ind w:left="-104" w:right="-105"/>
              <w:jc w:val="center"/>
              <w:rPr>
                <w:rFonts w:cs="Arial"/>
                <w:b/>
                <w:bCs/>
                <w:color w:val="000000"/>
                <w:sz w:val="16"/>
                <w:szCs w:val="16"/>
              </w:rPr>
            </w:pPr>
            <w:r>
              <w:rPr>
                <w:rFonts w:cs="Arial"/>
                <w:b/>
                <w:bCs/>
                <w:sz w:val="16"/>
                <w:szCs w:val="16"/>
                <w:rtl/>
                <w:lang w:eastAsia="ar"/>
              </w:rPr>
              <w:t>تم التحقق منها وثبت أنها تعمل بصورة مرضية</w:t>
            </w:r>
          </w:p>
        </w:tc>
      </w:tr>
      <w:tr w:rsidR="00420E1D" w:rsidRPr="00420E1D" w14:paraId="40419BFD" w14:textId="77777777" w:rsidTr="00C14BAD">
        <w:trPr>
          <w:trHeight w:val="201"/>
          <w:tblHeader/>
        </w:trPr>
        <w:tc>
          <w:tcPr>
            <w:tcW w:w="564" w:type="dxa"/>
            <w:vMerge/>
            <w:shd w:val="clear" w:color="auto" w:fill="C6D9F1" w:themeFill="text2" w:themeFillTint="33"/>
            <w:vAlign w:val="center"/>
            <w:hideMark/>
          </w:tcPr>
          <w:p w14:paraId="7523A507" w14:textId="77777777" w:rsidR="00420E1D" w:rsidRPr="00420E1D" w:rsidRDefault="00420E1D" w:rsidP="00420E1D">
            <w:pPr>
              <w:bidi/>
              <w:rPr>
                <w:rFonts w:cs="Arial"/>
                <w:b/>
                <w:bCs/>
                <w:color w:val="FFFFFF"/>
              </w:rPr>
            </w:pPr>
          </w:p>
        </w:tc>
        <w:tc>
          <w:tcPr>
            <w:tcW w:w="8002" w:type="dxa"/>
            <w:gridSpan w:val="3"/>
            <w:vMerge/>
            <w:shd w:val="clear" w:color="auto" w:fill="C6D9F1" w:themeFill="text2" w:themeFillTint="33"/>
            <w:vAlign w:val="center"/>
            <w:hideMark/>
          </w:tcPr>
          <w:p w14:paraId="737EFE91" w14:textId="77777777" w:rsidR="00420E1D" w:rsidRPr="00420E1D" w:rsidRDefault="00420E1D" w:rsidP="00420E1D">
            <w:pPr>
              <w:bidi/>
              <w:rPr>
                <w:rFonts w:cs="Arial"/>
                <w:b/>
                <w:bCs/>
                <w:color w:val="FFFFFF"/>
              </w:rPr>
            </w:pPr>
          </w:p>
        </w:tc>
        <w:tc>
          <w:tcPr>
            <w:tcW w:w="508" w:type="dxa"/>
            <w:gridSpan w:val="2"/>
            <w:shd w:val="clear" w:color="auto" w:fill="C6D9F1" w:themeFill="text2" w:themeFillTint="33"/>
            <w:vAlign w:val="center"/>
          </w:tcPr>
          <w:p w14:paraId="69F8F8C9"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 ينطبق</w:t>
            </w:r>
          </w:p>
        </w:tc>
        <w:tc>
          <w:tcPr>
            <w:tcW w:w="508" w:type="dxa"/>
            <w:shd w:val="clear" w:color="auto" w:fill="C6D9F1" w:themeFill="text2" w:themeFillTint="33"/>
            <w:vAlign w:val="center"/>
          </w:tcPr>
          <w:p w14:paraId="0F6D1775"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نعم</w:t>
            </w:r>
          </w:p>
        </w:tc>
        <w:tc>
          <w:tcPr>
            <w:tcW w:w="508" w:type="dxa"/>
            <w:shd w:val="clear" w:color="auto" w:fill="C6D9F1" w:themeFill="text2" w:themeFillTint="33"/>
            <w:vAlign w:val="center"/>
          </w:tcPr>
          <w:p w14:paraId="67298E36"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w:t>
            </w:r>
          </w:p>
        </w:tc>
      </w:tr>
      <w:tr w:rsidR="00420E1D" w:rsidRPr="00420E1D" w14:paraId="0849DCDE" w14:textId="77777777" w:rsidTr="00C14BAD">
        <w:trPr>
          <w:trHeight w:val="276"/>
        </w:trPr>
        <w:tc>
          <w:tcPr>
            <w:tcW w:w="564" w:type="dxa"/>
            <w:shd w:val="clear" w:color="auto" w:fill="auto"/>
            <w:noWrap/>
            <w:vAlign w:val="center"/>
          </w:tcPr>
          <w:p w14:paraId="300A01BE" w14:textId="77777777" w:rsidR="00420E1D" w:rsidRPr="00420E1D" w:rsidRDefault="00420E1D" w:rsidP="00420E1D">
            <w:pPr>
              <w:bidi/>
              <w:ind w:left="72"/>
              <w:jc w:val="center"/>
              <w:rPr>
                <w:rFonts w:cs="Arial"/>
                <w:color w:val="000000"/>
              </w:rPr>
            </w:pPr>
          </w:p>
        </w:tc>
        <w:tc>
          <w:tcPr>
            <w:tcW w:w="8002" w:type="dxa"/>
            <w:gridSpan w:val="3"/>
            <w:shd w:val="clear" w:color="auto" w:fill="auto"/>
            <w:vAlign w:val="center"/>
          </w:tcPr>
          <w:p w14:paraId="0AF19EC8" w14:textId="77777777" w:rsidR="00420E1D" w:rsidRPr="00420E1D" w:rsidRDefault="00420E1D" w:rsidP="00420E1D">
            <w:pPr>
              <w:bidi/>
              <w:jc w:val="left"/>
              <w:rPr>
                <w:b/>
                <w:bCs/>
              </w:rPr>
            </w:pPr>
            <w:r w:rsidRPr="00420E1D">
              <w:rPr>
                <w:b/>
                <w:bCs/>
                <w:rtl/>
                <w:lang w:eastAsia="ar"/>
              </w:rPr>
              <w:t xml:space="preserve">أنظمة الحماية من الحرائق </w:t>
            </w:r>
          </w:p>
        </w:tc>
        <w:tc>
          <w:tcPr>
            <w:tcW w:w="508" w:type="dxa"/>
            <w:gridSpan w:val="2"/>
            <w:shd w:val="clear" w:color="auto" w:fill="C6D9F1" w:themeFill="text2" w:themeFillTint="33"/>
            <w:vAlign w:val="center"/>
          </w:tcPr>
          <w:p w14:paraId="72652071" w14:textId="77777777" w:rsidR="00420E1D" w:rsidRPr="00420E1D" w:rsidRDefault="00420E1D" w:rsidP="00420E1D">
            <w:pPr>
              <w:bidi/>
              <w:ind w:left="-102" w:right="-73"/>
              <w:jc w:val="center"/>
              <w:rPr>
                <w:rFonts w:cs="Arial"/>
                <w:color w:val="000000"/>
              </w:rPr>
            </w:pPr>
          </w:p>
        </w:tc>
        <w:tc>
          <w:tcPr>
            <w:tcW w:w="508" w:type="dxa"/>
            <w:shd w:val="clear" w:color="auto" w:fill="C6D9F1" w:themeFill="text2" w:themeFillTint="33"/>
            <w:vAlign w:val="center"/>
          </w:tcPr>
          <w:p w14:paraId="2C9A7B53" w14:textId="77777777" w:rsidR="00420E1D" w:rsidRPr="00420E1D" w:rsidRDefault="00420E1D" w:rsidP="00420E1D">
            <w:pPr>
              <w:bidi/>
              <w:ind w:left="-102" w:right="-73"/>
              <w:jc w:val="center"/>
              <w:rPr>
                <w:rFonts w:cs="Arial"/>
                <w:color w:val="000000"/>
              </w:rPr>
            </w:pPr>
          </w:p>
        </w:tc>
        <w:tc>
          <w:tcPr>
            <w:tcW w:w="508" w:type="dxa"/>
            <w:shd w:val="clear" w:color="auto" w:fill="C6D9F1" w:themeFill="text2" w:themeFillTint="33"/>
            <w:vAlign w:val="center"/>
          </w:tcPr>
          <w:p w14:paraId="3D79E4C3" w14:textId="77777777" w:rsidR="00420E1D" w:rsidRPr="00420E1D" w:rsidRDefault="00420E1D" w:rsidP="00420E1D">
            <w:pPr>
              <w:bidi/>
              <w:ind w:left="-102" w:right="-73"/>
              <w:jc w:val="center"/>
              <w:rPr>
                <w:rFonts w:cs="Arial"/>
                <w:color w:val="000000"/>
              </w:rPr>
            </w:pPr>
          </w:p>
        </w:tc>
      </w:tr>
      <w:tr w:rsidR="00420E1D" w:rsidRPr="00420E1D" w14:paraId="798604E4" w14:textId="77777777" w:rsidTr="00C14BAD">
        <w:trPr>
          <w:trHeight w:val="305"/>
        </w:trPr>
        <w:tc>
          <w:tcPr>
            <w:tcW w:w="564" w:type="dxa"/>
            <w:shd w:val="clear" w:color="auto" w:fill="auto"/>
            <w:noWrap/>
            <w:vAlign w:val="center"/>
          </w:tcPr>
          <w:p w14:paraId="14AAE3D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w:t>
            </w:r>
          </w:p>
        </w:tc>
        <w:tc>
          <w:tcPr>
            <w:tcW w:w="8002" w:type="dxa"/>
            <w:gridSpan w:val="3"/>
            <w:shd w:val="clear" w:color="auto" w:fill="auto"/>
            <w:vAlign w:val="center"/>
          </w:tcPr>
          <w:p w14:paraId="7AF2F1D0"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لوحة الإنذار من الحرائق للتأكد من أنّ أجهزة الإنذار تعمل بشكل مناسب في وقت المعاينة</w:t>
            </w:r>
          </w:p>
        </w:tc>
        <w:tc>
          <w:tcPr>
            <w:tcW w:w="508" w:type="dxa"/>
            <w:gridSpan w:val="2"/>
            <w:shd w:val="clear" w:color="auto" w:fill="C6D9F1" w:themeFill="text2" w:themeFillTint="33"/>
            <w:vAlign w:val="center"/>
          </w:tcPr>
          <w:p w14:paraId="5533A26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8EB6F7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B20EF3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0D427B3F" w14:textId="77777777" w:rsidTr="00C14BAD">
        <w:trPr>
          <w:trHeight w:val="305"/>
        </w:trPr>
        <w:tc>
          <w:tcPr>
            <w:tcW w:w="564" w:type="dxa"/>
            <w:shd w:val="clear" w:color="auto" w:fill="auto"/>
            <w:noWrap/>
            <w:vAlign w:val="center"/>
          </w:tcPr>
          <w:p w14:paraId="25769EF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w:t>
            </w:r>
          </w:p>
        </w:tc>
        <w:tc>
          <w:tcPr>
            <w:tcW w:w="8002" w:type="dxa"/>
            <w:gridSpan w:val="3"/>
            <w:shd w:val="clear" w:color="auto" w:fill="auto"/>
            <w:vAlign w:val="center"/>
          </w:tcPr>
          <w:p w14:paraId="52BCE7DB"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عمل جهاز بيان الإنذار بشكل صحيح في وقت المعاينة</w:t>
            </w:r>
          </w:p>
        </w:tc>
        <w:tc>
          <w:tcPr>
            <w:tcW w:w="508" w:type="dxa"/>
            <w:gridSpan w:val="2"/>
            <w:shd w:val="clear" w:color="auto" w:fill="C6D9F1" w:themeFill="text2" w:themeFillTint="33"/>
            <w:vAlign w:val="center"/>
          </w:tcPr>
          <w:p w14:paraId="3417A80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A951A5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520254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02960835" w14:textId="77777777" w:rsidTr="00C14BAD">
        <w:trPr>
          <w:trHeight w:val="305"/>
        </w:trPr>
        <w:tc>
          <w:tcPr>
            <w:tcW w:w="564" w:type="dxa"/>
            <w:shd w:val="clear" w:color="auto" w:fill="auto"/>
            <w:noWrap/>
            <w:vAlign w:val="center"/>
          </w:tcPr>
          <w:p w14:paraId="4A7ED5A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w:t>
            </w:r>
          </w:p>
        </w:tc>
        <w:tc>
          <w:tcPr>
            <w:tcW w:w="8002" w:type="dxa"/>
            <w:gridSpan w:val="3"/>
            <w:shd w:val="clear" w:color="auto" w:fill="auto"/>
            <w:vAlign w:val="center"/>
          </w:tcPr>
          <w:p w14:paraId="7ED88472"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عمل أجهزة بدء الإشارة الإشرافية بشكل صحيح في وقت المعاينة</w:t>
            </w:r>
          </w:p>
        </w:tc>
        <w:tc>
          <w:tcPr>
            <w:tcW w:w="508" w:type="dxa"/>
            <w:gridSpan w:val="2"/>
            <w:shd w:val="clear" w:color="auto" w:fill="C6D9F1" w:themeFill="text2" w:themeFillTint="33"/>
            <w:vAlign w:val="center"/>
          </w:tcPr>
          <w:p w14:paraId="535DFC8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7ACBAB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8835D1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784C3DE0" w14:textId="77777777" w:rsidTr="00C14BAD">
        <w:trPr>
          <w:trHeight w:val="305"/>
        </w:trPr>
        <w:tc>
          <w:tcPr>
            <w:tcW w:w="564" w:type="dxa"/>
            <w:shd w:val="clear" w:color="auto" w:fill="auto"/>
            <w:noWrap/>
            <w:vAlign w:val="center"/>
          </w:tcPr>
          <w:p w14:paraId="50C5811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4</w:t>
            </w:r>
          </w:p>
        </w:tc>
        <w:tc>
          <w:tcPr>
            <w:tcW w:w="8002" w:type="dxa"/>
            <w:gridSpan w:val="3"/>
            <w:shd w:val="clear" w:color="auto" w:fill="auto"/>
            <w:vAlign w:val="center"/>
          </w:tcPr>
          <w:p w14:paraId="43F727A7"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أن مصادر الإمداد بالطاقة للنظام بما في ذلك البطاريات الاحتياطية كافية في وقت المعاينة</w:t>
            </w:r>
          </w:p>
        </w:tc>
        <w:tc>
          <w:tcPr>
            <w:tcW w:w="508" w:type="dxa"/>
            <w:gridSpan w:val="2"/>
            <w:shd w:val="clear" w:color="auto" w:fill="C6D9F1" w:themeFill="text2" w:themeFillTint="33"/>
            <w:vAlign w:val="center"/>
          </w:tcPr>
          <w:p w14:paraId="7BB914A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659FC2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52A069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25C46C86" w14:textId="77777777" w:rsidTr="00C14BAD">
        <w:trPr>
          <w:trHeight w:val="305"/>
        </w:trPr>
        <w:tc>
          <w:tcPr>
            <w:tcW w:w="564" w:type="dxa"/>
            <w:shd w:val="clear" w:color="auto" w:fill="auto"/>
            <w:noWrap/>
            <w:vAlign w:val="center"/>
          </w:tcPr>
          <w:p w14:paraId="1FEEA4D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5</w:t>
            </w:r>
          </w:p>
        </w:tc>
        <w:tc>
          <w:tcPr>
            <w:tcW w:w="8002" w:type="dxa"/>
            <w:gridSpan w:val="3"/>
            <w:shd w:val="clear" w:color="auto" w:fill="auto"/>
            <w:vAlign w:val="center"/>
          </w:tcPr>
          <w:p w14:paraId="2136F705"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اختبار الحمل للبطاريات</w:t>
            </w:r>
          </w:p>
        </w:tc>
        <w:tc>
          <w:tcPr>
            <w:tcW w:w="508" w:type="dxa"/>
            <w:gridSpan w:val="2"/>
            <w:shd w:val="clear" w:color="auto" w:fill="C6D9F1" w:themeFill="text2" w:themeFillTint="33"/>
            <w:vAlign w:val="center"/>
          </w:tcPr>
          <w:p w14:paraId="54AF3AA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16A0F9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CE484B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139A51B0" w14:textId="77777777" w:rsidTr="00C14BAD">
        <w:trPr>
          <w:trHeight w:val="305"/>
        </w:trPr>
        <w:tc>
          <w:tcPr>
            <w:tcW w:w="564" w:type="dxa"/>
            <w:shd w:val="clear" w:color="auto" w:fill="auto"/>
            <w:noWrap/>
            <w:vAlign w:val="center"/>
          </w:tcPr>
          <w:p w14:paraId="7B8416C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6</w:t>
            </w:r>
          </w:p>
        </w:tc>
        <w:tc>
          <w:tcPr>
            <w:tcW w:w="8002" w:type="dxa"/>
            <w:gridSpan w:val="3"/>
            <w:shd w:val="clear" w:color="auto" w:fill="auto"/>
            <w:vAlign w:val="center"/>
          </w:tcPr>
          <w:p w14:paraId="156C0401"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تنظيف أجهزة الكشف باستخدام هواء مضغوط</w:t>
            </w:r>
          </w:p>
        </w:tc>
        <w:tc>
          <w:tcPr>
            <w:tcW w:w="508" w:type="dxa"/>
            <w:gridSpan w:val="2"/>
            <w:shd w:val="clear" w:color="auto" w:fill="C6D9F1" w:themeFill="text2" w:themeFillTint="33"/>
            <w:vAlign w:val="center"/>
          </w:tcPr>
          <w:p w14:paraId="6BE2572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53572B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E7FB04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46E96374" w14:textId="77777777" w:rsidTr="00C14BAD">
        <w:trPr>
          <w:trHeight w:val="305"/>
        </w:trPr>
        <w:tc>
          <w:tcPr>
            <w:tcW w:w="564" w:type="dxa"/>
            <w:shd w:val="clear" w:color="auto" w:fill="auto"/>
            <w:noWrap/>
            <w:vAlign w:val="center"/>
          </w:tcPr>
          <w:p w14:paraId="223C81C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7</w:t>
            </w:r>
          </w:p>
        </w:tc>
        <w:tc>
          <w:tcPr>
            <w:tcW w:w="8002" w:type="dxa"/>
            <w:gridSpan w:val="3"/>
            <w:shd w:val="clear" w:color="auto" w:fill="auto"/>
            <w:vAlign w:val="center"/>
          </w:tcPr>
          <w:p w14:paraId="064AF1DB" w14:textId="3D4FD948"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اختبار الاستخدام الوظيفيّ لأجهزة الكشف باستخدام دخان الاختبار</w:t>
            </w:r>
          </w:p>
        </w:tc>
        <w:tc>
          <w:tcPr>
            <w:tcW w:w="508" w:type="dxa"/>
            <w:gridSpan w:val="2"/>
            <w:shd w:val="clear" w:color="auto" w:fill="C6D9F1" w:themeFill="text2" w:themeFillTint="33"/>
            <w:vAlign w:val="center"/>
          </w:tcPr>
          <w:p w14:paraId="042D142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06A315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4F2EFE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7373D4D0" w14:textId="77777777" w:rsidTr="00C14BAD">
        <w:trPr>
          <w:trHeight w:val="305"/>
        </w:trPr>
        <w:tc>
          <w:tcPr>
            <w:tcW w:w="564" w:type="dxa"/>
            <w:shd w:val="clear" w:color="auto" w:fill="auto"/>
            <w:noWrap/>
            <w:vAlign w:val="center"/>
          </w:tcPr>
          <w:p w14:paraId="0299356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8</w:t>
            </w:r>
          </w:p>
        </w:tc>
        <w:tc>
          <w:tcPr>
            <w:tcW w:w="8002" w:type="dxa"/>
            <w:gridSpan w:val="3"/>
            <w:shd w:val="clear" w:color="auto" w:fill="auto"/>
            <w:vAlign w:val="center"/>
          </w:tcPr>
          <w:p w14:paraId="4AA194B7"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إمكانية الوصول ليد السحب</w:t>
            </w:r>
          </w:p>
        </w:tc>
        <w:tc>
          <w:tcPr>
            <w:tcW w:w="508" w:type="dxa"/>
            <w:gridSpan w:val="2"/>
            <w:shd w:val="clear" w:color="auto" w:fill="C6D9F1" w:themeFill="text2" w:themeFillTint="33"/>
            <w:vAlign w:val="center"/>
          </w:tcPr>
          <w:p w14:paraId="33D31F7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56A6FF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F574E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72D7E0B6" w14:textId="77777777" w:rsidTr="00C14BAD">
        <w:trPr>
          <w:trHeight w:val="305"/>
        </w:trPr>
        <w:tc>
          <w:tcPr>
            <w:tcW w:w="564" w:type="dxa"/>
            <w:shd w:val="clear" w:color="auto" w:fill="auto"/>
            <w:noWrap/>
            <w:vAlign w:val="center"/>
          </w:tcPr>
          <w:p w14:paraId="3DB825F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9</w:t>
            </w:r>
          </w:p>
        </w:tc>
        <w:tc>
          <w:tcPr>
            <w:tcW w:w="8002" w:type="dxa"/>
            <w:gridSpan w:val="3"/>
            <w:shd w:val="clear" w:color="auto" w:fill="auto"/>
            <w:vAlign w:val="center"/>
          </w:tcPr>
          <w:p w14:paraId="5C94B4D1"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أن النقاط التي تتم مراقبتها صحيحة في وقت المعاينة (إذا كان لدى المرفق جهاز إنذار وإعلان عن بُعد)</w:t>
            </w:r>
          </w:p>
        </w:tc>
        <w:tc>
          <w:tcPr>
            <w:tcW w:w="508" w:type="dxa"/>
            <w:gridSpan w:val="2"/>
            <w:shd w:val="clear" w:color="auto" w:fill="C6D9F1" w:themeFill="text2" w:themeFillTint="33"/>
            <w:vAlign w:val="center"/>
          </w:tcPr>
          <w:p w14:paraId="4FE9921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E963FD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51CF45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2B99A444" w14:textId="77777777" w:rsidTr="00C14BAD">
        <w:trPr>
          <w:trHeight w:val="286"/>
        </w:trPr>
        <w:tc>
          <w:tcPr>
            <w:tcW w:w="564" w:type="dxa"/>
            <w:shd w:val="clear" w:color="auto" w:fill="auto"/>
            <w:noWrap/>
            <w:vAlign w:val="center"/>
          </w:tcPr>
          <w:p w14:paraId="5ED49E3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10</w:t>
            </w:r>
          </w:p>
        </w:tc>
        <w:tc>
          <w:tcPr>
            <w:tcW w:w="8002" w:type="dxa"/>
            <w:gridSpan w:val="3"/>
            <w:shd w:val="clear" w:color="auto" w:fill="auto"/>
            <w:vAlign w:val="center"/>
          </w:tcPr>
          <w:p w14:paraId="1DC6F781" w14:textId="77777777" w:rsidR="00420E1D" w:rsidRPr="00420E1D" w:rsidRDefault="00420E1D" w:rsidP="00420E1D">
            <w:pPr>
              <w:bidi/>
              <w:spacing w:before="40" w:after="40"/>
              <w:rPr>
                <w:rFonts w:asciiTheme="minorBidi" w:hAnsiTheme="minorBidi" w:cstheme="minorBidi"/>
                <w:sz w:val="18"/>
                <w:szCs w:val="18"/>
              </w:rPr>
            </w:pPr>
            <w:r w:rsidRPr="00420E1D">
              <w:rPr>
                <w:rFonts w:cs="Arial"/>
                <w:sz w:val="18"/>
                <w:szCs w:val="18"/>
                <w:rtl/>
                <w:lang w:eastAsia="ar"/>
              </w:rPr>
              <w:t>التحقق من وصول الإشارة إلى مكتب شركة المراقبة (إذا كان النظام مُراقَبًا)</w:t>
            </w:r>
          </w:p>
        </w:tc>
        <w:tc>
          <w:tcPr>
            <w:tcW w:w="508" w:type="dxa"/>
            <w:gridSpan w:val="2"/>
            <w:tcBorders>
              <w:top w:val="single" w:sz="4" w:space="0" w:color="auto"/>
              <w:bottom w:val="single" w:sz="4" w:space="0" w:color="auto"/>
            </w:tcBorders>
            <w:shd w:val="clear" w:color="auto" w:fill="C6D9F1" w:themeFill="text2" w:themeFillTint="33"/>
            <w:vAlign w:val="center"/>
          </w:tcPr>
          <w:p w14:paraId="7511E0E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tcBorders>
            <w:shd w:val="clear" w:color="auto" w:fill="C6D9F1" w:themeFill="text2" w:themeFillTint="33"/>
            <w:vAlign w:val="center"/>
          </w:tcPr>
          <w:p w14:paraId="49EF1F3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58C8A1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47F78ADE" w14:textId="77777777" w:rsidTr="00C14BAD">
        <w:trPr>
          <w:trHeight w:val="305"/>
        </w:trPr>
        <w:tc>
          <w:tcPr>
            <w:tcW w:w="564" w:type="dxa"/>
            <w:shd w:val="clear" w:color="auto" w:fill="auto"/>
            <w:noWrap/>
            <w:vAlign w:val="center"/>
          </w:tcPr>
          <w:p w14:paraId="403F825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11</w:t>
            </w:r>
          </w:p>
        </w:tc>
        <w:tc>
          <w:tcPr>
            <w:tcW w:w="8002" w:type="dxa"/>
            <w:gridSpan w:val="3"/>
            <w:shd w:val="clear" w:color="auto" w:fill="auto"/>
            <w:vAlign w:val="center"/>
          </w:tcPr>
          <w:p w14:paraId="5F793CCB"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درجة حرارة الماء - التحقق من أن أجهزة إنذار انخفاض درجات الحرارة غير متصلة بالموقع الذي يتم الحضور إليه باستمرار</w:t>
            </w:r>
          </w:p>
        </w:tc>
        <w:tc>
          <w:tcPr>
            <w:tcW w:w="508" w:type="dxa"/>
            <w:gridSpan w:val="2"/>
            <w:shd w:val="clear" w:color="auto" w:fill="C6D9F1" w:themeFill="text2" w:themeFillTint="33"/>
            <w:vAlign w:val="center"/>
          </w:tcPr>
          <w:p w14:paraId="491E201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3C3201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FB2587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40C0EF26" w14:textId="77777777" w:rsidTr="00C14BAD">
        <w:trPr>
          <w:trHeight w:val="305"/>
        </w:trPr>
        <w:tc>
          <w:tcPr>
            <w:tcW w:w="564" w:type="dxa"/>
            <w:shd w:val="clear" w:color="auto" w:fill="auto"/>
            <w:noWrap/>
            <w:vAlign w:val="center"/>
          </w:tcPr>
          <w:p w14:paraId="7E9739B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12</w:t>
            </w:r>
          </w:p>
        </w:tc>
        <w:tc>
          <w:tcPr>
            <w:tcW w:w="8002" w:type="dxa"/>
            <w:gridSpan w:val="3"/>
            <w:shd w:val="clear" w:color="auto" w:fill="auto"/>
            <w:vAlign w:val="center"/>
          </w:tcPr>
          <w:p w14:paraId="0A8F18BA"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مستوى المياه — التحقق من أن الخزانات غير المزودة بأجهزة الإنذار التي تُشرف على مستوى المياه متصلة بالموقع الذي يتم الحضور إليه باستمرار</w:t>
            </w:r>
          </w:p>
        </w:tc>
        <w:tc>
          <w:tcPr>
            <w:tcW w:w="508" w:type="dxa"/>
            <w:gridSpan w:val="2"/>
            <w:shd w:val="clear" w:color="auto" w:fill="C6D9F1" w:themeFill="text2" w:themeFillTint="33"/>
            <w:vAlign w:val="center"/>
          </w:tcPr>
          <w:p w14:paraId="2EB43DD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3B5F3C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656888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101D85DE" w14:textId="77777777" w:rsidTr="00C14BAD">
        <w:trPr>
          <w:trHeight w:val="305"/>
        </w:trPr>
        <w:tc>
          <w:tcPr>
            <w:tcW w:w="564" w:type="dxa"/>
            <w:shd w:val="clear" w:color="auto" w:fill="auto"/>
            <w:noWrap/>
            <w:vAlign w:val="center"/>
          </w:tcPr>
          <w:p w14:paraId="44A3568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13</w:t>
            </w:r>
          </w:p>
        </w:tc>
        <w:tc>
          <w:tcPr>
            <w:tcW w:w="8002" w:type="dxa"/>
            <w:gridSpan w:val="3"/>
            <w:shd w:val="clear" w:color="auto" w:fill="auto"/>
            <w:vAlign w:val="center"/>
          </w:tcPr>
          <w:p w14:paraId="493C3F95"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نظام التدفئة — التحقق من أن الخزانات غير المزودة بأجهزة الإنذار التي تُشرِف على درجة الحرارة المنخفضة متصلة بالموقع الذي يتم الحضور إليه باستمرار</w:t>
            </w:r>
          </w:p>
        </w:tc>
        <w:tc>
          <w:tcPr>
            <w:tcW w:w="508" w:type="dxa"/>
            <w:gridSpan w:val="2"/>
            <w:shd w:val="clear" w:color="auto" w:fill="C6D9F1" w:themeFill="text2" w:themeFillTint="33"/>
            <w:vAlign w:val="center"/>
          </w:tcPr>
          <w:p w14:paraId="2760013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91C26E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80E1A8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22BA8BD3" w14:textId="77777777" w:rsidTr="00C14BAD">
        <w:trPr>
          <w:trHeight w:val="305"/>
        </w:trPr>
        <w:tc>
          <w:tcPr>
            <w:tcW w:w="564" w:type="dxa"/>
            <w:shd w:val="clear" w:color="auto" w:fill="auto"/>
            <w:noWrap/>
            <w:vAlign w:val="center"/>
          </w:tcPr>
          <w:p w14:paraId="57A545A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14</w:t>
            </w:r>
          </w:p>
        </w:tc>
        <w:tc>
          <w:tcPr>
            <w:tcW w:w="8002" w:type="dxa"/>
            <w:gridSpan w:val="3"/>
            <w:shd w:val="clear" w:color="auto" w:fill="auto"/>
            <w:vAlign w:val="center"/>
          </w:tcPr>
          <w:p w14:paraId="7A6EE83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ضغط الهواء — التحقق من أن خزانات بدون مصدر ضغط الهواء مُرَاقبة</w:t>
            </w:r>
          </w:p>
        </w:tc>
        <w:tc>
          <w:tcPr>
            <w:tcW w:w="508" w:type="dxa"/>
            <w:gridSpan w:val="2"/>
            <w:shd w:val="clear" w:color="auto" w:fill="C6D9F1" w:themeFill="text2" w:themeFillTint="33"/>
            <w:vAlign w:val="center"/>
          </w:tcPr>
          <w:p w14:paraId="0BD0900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B323FF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1CD0E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78DCBEFE" w14:textId="77777777" w:rsidTr="00C14BAD">
        <w:trPr>
          <w:trHeight w:val="305"/>
        </w:trPr>
        <w:tc>
          <w:tcPr>
            <w:tcW w:w="564" w:type="dxa"/>
            <w:shd w:val="clear" w:color="auto" w:fill="auto"/>
            <w:noWrap/>
            <w:vAlign w:val="center"/>
          </w:tcPr>
          <w:p w14:paraId="6992F57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15</w:t>
            </w:r>
          </w:p>
        </w:tc>
        <w:tc>
          <w:tcPr>
            <w:tcW w:w="8002" w:type="dxa"/>
            <w:gridSpan w:val="3"/>
            <w:shd w:val="clear" w:color="auto" w:fill="auto"/>
            <w:vAlign w:val="center"/>
          </w:tcPr>
          <w:p w14:paraId="45DFD1F0"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صمامات التحكم — </w:t>
            </w:r>
          </w:p>
          <w:p w14:paraId="3685B9C2" w14:textId="77777777" w:rsidR="00420E1D" w:rsidRPr="00420E1D" w:rsidRDefault="00420E1D" w:rsidP="00420E1D">
            <w:pPr>
              <w:bidi/>
              <w:spacing w:before="40" w:after="40"/>
              <w:rPr>
                <w:rFonts w:cs="Arial"/>
                <w:sz w:val="18"/>
                <w:szCs w:val="18"/>
              </w:rPr>
            </w:pPr>
            <w:r w:rsidRPr="00420E1D">
              <w:rPr>
                <w:rFonts w:cs="Arial"/>
                <w:sz w:val="18"/>
                <w:szCs w:val="18"/>
                <w:rtl/>
                <w:lang w:eastAsia="ar"/>
              </w:rPr>
              <w:t>(1) التحقق في الوضع العادي المفتوح أو المغلق</w:t>
            </w:r>
          </w:p>
          <w:p w14:paraId="43340B96" w14:textId="77777777" w:rsidR="00420E1D" w:rsidRPr="00420E1D" w:rsidRDefault="00420E1D" w:rsidP="00420E1D">
            <w:pPr>
              <w:bidi/>
              <w:spacing w:before="40" w:after="40"/>
              <w:rPr>
                <w:rFonts w:cs="Arial"/>
                <w:sz w:val="18"/>
                <w:szCs w:val="18"/>
              </w:rPr>
            </w:pPr>
            <w:r w:rsidRPr="00420E1D">
              <w:rPr>
                <w:rFonts w:cs="Arial"/>
                <w:sz w:val="18"/>
                <w:szCs w:val="18"/>
                <w:rtl/>
                <w:lang w:eastAsia="ar"/>
              </w:rPr>
              <w:t>(2) التحقق من مانع التسرب، أو التأمين أو الخضوع للإشراف</w:t>
            </w:r>
          </w:p>
          <w:p w14:paraId="3EAD579A" w14:textId="77777777" w:rsidR="00420E1D" w:rsidRPr="00420E1D" w:rsidRDefault="00420E1D" w:rsidP="00420E1D">
            <w:pPr>
              <w:bidi/>
              <w:spacing w:before="40" w:after="40"/>
              <w:rPr>
                <w:rFonts w:cs="Arial"/>
                <w:sz w:val="18"/>
                <w:szCs w:val="18"/>
              </w:rPr>
            </w:pPr>
            <w:r w:rsidRPr="00420E1D">
              <w:rPr>
                <w:rFonts w:cs="Arial"/>
                <w:sz w:val="18"/>
                <w:szCs w:val="18"/>
                <w:rtl/>
                <w:lang w:eastAsia="ar"/>
              </w:rPr>
              <w:t>(3) التحقق من إمكانية الوصول</w:t>
            </w:r>
          </w:p>
          <w:p w14:paraId="1B068E2F" w14:textId="77777777" w:rsidR="00420E1D" w:rsidRPr="00420E1D" w:rsidRDefault="00420E1D" w:rsidP="00420E1D">
            <w:pPr>
              <w:bidi/>
              <w:spacing w:before="40" w:after="40"/>
              <w:rPr>
                <w:rFonts w:cs="Arial"/>
                <w:sz w:val="18"/>
                <w:szCs w:val="18"/>
              </w:rPr>
            </w:pPr>
            <w:r w:rsidRPr="00420E1D">
              <w:rPr>
                <w:rFonts w:cs="Arial"/>
                <w:sz w:val="18"/>
                <w:szCs w:val="18"/>
                <w:rtl/>
                <w:lang w:eastAsia="ar"/>
              </w:rPr>
              <w:t>(4) التحقق من أن الصمامات القائمة ذات المؤشر مزوّدة بمفاتيح الربط الصحيحة</w:t>
            </w:r>
          </w:p>
          <w:p w14:paraId="65894F61" w14:textId="77777777" w:rsidR="00420E1D" w:rsidRPr="00420E1D" w:rsidRDefault="00420E1D" w:rsidP="00420E1D">
            <w:pPr>
              <w:bidi/>
              <w:spacing w:before="40" w:after="40"/>
              <w:rPr>
                <w:rFonts w:cs="Arial"/>
                <w:sz w:val="18"/>
                <w:szCs w:val="18"/>
              </w:rPr>
            </w:pPr>
            <w:r w:rsidRPr="00420E1D">
              <w:rPr>
                <w:rFonts w:cs="Arial"/>
                <w:sz w:val="18"/>
                <w:szCs w:val="18"/>
                <w:rtl/>
                <w:lang w:eastAsia="ar"/>
              </w:rPr>
              <w:t>(5) التحقق من عدم وجود تسريبات خارجية</w:t>
            </w:r>
          </w:p>
          <w:p w14:paraId="5FB71FD1" w14:textId="77777777" w:rsidR="00420E1D" w:rsidRPr="00420E1D" w:rsidRDefault="00420E1D" w:rsidP="00420E1D">
            <w:pPr>
              <w:bidi/>
              <w:spacing w:before="40" w:after="40"/>
              <w:rPr>
                <w:rFonts w:cs="Arial"/>
                <w:sz w:val="18"/>
                <w:szCs w:val="18"/>
              </w:rPr>
            </w:pPr>
            <w:r w:rsidRPr="00420E1D">
              <w:rPr>
                <w:rFonts w:cs="Arial"/>
                <w:sz w:val="18"/>
                <w:szCs w:val="18"/>
                <w:rtl/>
                <w:lang w:eastAsia="ar"/>
              </w:rPr>
              <w:t>(6) التحقق من توفّر رمز التعريف المطبّق</w:t>
            </w:r>
          </w:p>
        </w:tc>
        <w:tc>
          <w:tcPr>
            <w:tcW w:w="508" w:type="dxa"/>
            <w:gridSpan w:val="2"/>
            <w:shd w:val="clear" w:color="auto" w:fill="C6D9F1" w:themeFill="text2" w:themeFillTint="33"/>
            <w:vAlign w:val="center"/>
          </w:tcPr>
          <w:p w14:paraId="0F4C7E2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48F6C5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D3D045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38A387D7" w14:textId="77777777" w:rsidTr="00C14BAD">
        <w:trPr>
          <w:trHeight w:val="314"/>
        </w:trPr>
        <w:tc>
          <w:tcPr>
            <w:tcW w:w="564" w:type="dxa"/>
            <w:shd w:val="clear" w:color="auto" w:fill="auto"/>
            <w:noWrap/>
            <w:vAlign w:val="center"/>
          </w:tcPr>
          <w:p w14:paraId="47980F5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16</w:t>
            </w:r>
          </w:p>
        </w:tc>
        <w:tc>
          <w:tcPr>
            <w:tcW w:w="8002" w:type="dxa"/>
            <w:gridSpan w:val="3"/>
            <w:shd w:val="clear" w:color="auto" w:fill="auto"/>
            <w:vAlign w:val="center"/>
          </w:tcPr>
          <w:p w14:paraId="2F920448"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فحص لوحات التحكم</w:t>
            </w:r>
          </w:p>
        </w:tc>
        <w:tc>
          <w:tcPr>
            <w:tcW w:w="508" w:type="dxa"/>
            <w:gridSpan w:val="2"/>
            <w:shd w:val="clear" w:color="auto" w:fill="C6D9F1" w:themeFill="text2" w:themeFillTint="33"/>
            <w:vAlign w:val="center"/>
          </w:tcPr>
          <w:p w14:paraId="0FBAF90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2F138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B19D23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6AA0E40B" w14:textId="77777777" w:rsidTr="00C14BAD">
        <w:trPr>
          <w:trHeight w:val="305"/>
        </w:trPr>
        <w:tc>
          <w:tcPr>
            <w:tcW w:w="564" w:type="dxa"/>
            <w:shd w:val="clear" w:color="auto" w:fill="auto"/>
            <w:noWrap/>
            <w:vAlign w:val="center"/>
          </w:tcPr>
          <w:p w14:paraId="749F0B7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17</w:t>
            </w:r>
          </w:p>
        </w:tc>
        <w:tc>
          <w:tcPr>
            <w:tcW w:w="8002" w:type="dxa"/>
            <w:gridSpan w:val="3"/>
            <w:shd w:val="clear" w:color="auto" w:fill="auto"/>
            <w:vAlign w:val="center"/>
          </w:tcPr>
          <w:p w14:paraId="14887FB9"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فحص مستويات خزّانات المياه </w:t>
            </w:r>
          </w:p>
        </w:tc>
        <w:tc>
          <w:tcPr>
            <w:tcW w:w="508" w:type="dxa"/>
            <w:gridSpan w:val="2"/>
            <w:shd w:val="clear" w:color="auto" w:fill="C6D9F1" w:themeFill="text2" w:themeFillTint="33"/>
            <w:vAlign w:val="center"/>
          </w:tcPr>
          <w:p w14:paraId="5398906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EE9BCF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802B33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624761E1" w14:textId="77777777" w:rsidTr="00C14BAD">
        <w:trPr>
          <w:trHeight w:val="226"/>
        </w:trPr>
        <w:tc>
          <w:tcPr>
            <w:tcW w:w="564" w:type="dxa"/>
            <w:shd w:val="clear" w:color="auto" w:fill="auto"/>
            <w:noWrap/>
            <w:vAlign w:val="center"/>
          </w:tcPr>
          <w:p w14:paraId="39596F4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18</w:t>
            </w:r>
          </w:p>
        </w:tc>
        <w:tc>
          <w:tcPr>
            <w:tcW w:w="8002" w:type="dxa"/>
            <w:gridSpan w:val="3"/>
            <w:shd w:val="clear" w:color="auto" w:fill="auto"/>
            <w:vAlign w:val="center"/>
          </w:tcPr>
          <w:p w14:paraId="370E1B15"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اتصالات نظام إدارة المباني وإنذار الأعطال </w:t>
            </w:r>
          </w:p>
        </w:tc>
        <w:tc>
          <w:tcPr>
            <w:tcW w:w="508" w:type="dxa"/>
            <w:gridSpan w:val="2"/>
            <w:shd w:val="clear" w:color="auto" w:fill="C6D9F1" w:themeFill="text2" w:themeFillTint="33"/>
            <w:vAlign w:val="center"/>
          </w:tcPr>
          <w:p w14:paraId="3331C1E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6E7B8F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2B0C37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28F13567" w14:textId="77777777" w:rsidTr="00C14BAD">
        <w:trPr>
          <w:trHeight w:val="305"/>
        </w:trPr>
        <w:tc>
          <w:tcPr>
            <w:tcW w:w="564" w:type="dxa"/>
            <w:shd w:val="clear" w:color="auto" w:fill="auto"/>
            <w:noWrap/>
            <w:vAlign w:val="center"/>
          </w:tcPr>
          <w:p w14:paraId="6782D0A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19</w:t>
            </w:r>
          </w:p>
        </w:tc>
        <w:tc>
          <w:tcPr>
            <w:tcW w:w="8002" w:type="dxa"/>
            <w:gridSpan w:val="3"/>
            <w:shd w:val="clear" w:color="auto" w:fill="auto"/>
            <w:vAlign w:val="center"/>
          </w:tcPr>
          <w:p w14:paraId="208C51D2"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الخزانات بالعين المجردة بحثًا عن مشاكل التآكل أو التسرب</w:t>
            </w:r>
          </w:p>
        </w:tc>
        <w:tc>
          <w:tcPr>
            <w:tcW w:w="508" w:type="dxa"/>
            <w:gridSpan w:val="2"/>
            <w:shd w:val="clear" w:color="auto" w:fill="C6D9F1" w:themeFill="text2" w:themeFillTint="33"/>
            <w:vAlign w:val="center"/>
          </w:tcPr>
          <w:p w14:paraId="422B980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D73AA2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9540FD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51BED570" w14:textId="77777777" w:rsidTr="00C14BAD">
        <w:trPr>
          <w:trHeight w:val="305"/>
        </w:trPr>
        <w:tc>
          <w:tcPr>
            <w:tcW w:w="564" w:type="dxa"/>
            <w:shd w:val="clear" w:color="auto" w:fill="auto"/>
            <w:noWrap/>
            <w:vAlign w:val="center"/>
          </w:tcPr>
          <w:p w14:paraId="489A792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20</w:t>
            </w:r>
          </w:p>
        </w:tc>
        <w:tc>
          <w:tcPr>
            <w:tcW w:w="8002" w:type="dxa"/>
            <w:gridSpan w:val="3"/>
            <w:shd w:val="clear" w:color="auto" w:fill="auto"/>
            <w:vAlign w:val="center"/>
          </w:tcPr>
          <w:p w14:paraId="69277522"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تتحقق أنظمة الإطفاء بغاز ثاني أكسيد الكربون من أن مقياس مستوى السائل لأنظمة الضغط المنخفض يُبيّن أن الكمية الأدنى من العامل متوفرة في الخزان</w:t>
            </w:r>
          </w:p>
        </w:tc>
        <w:tc>
          <w:tcPr>
            <w:tcW w:w="508" w:type="dxa"/>
            <w:gridSpan w:val="2"/>
            <w:shd w:val="clear" w:color="auto" w:fill="C6D9F1" w:themeFill="text2" w:themeFillTint="33"/>
            <w:vAlign w:val="center"/>
          </w:tcPr>
          <w:p w14:paraId="29C585A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9A410A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61FEC7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05FE288E" w14:textId="77777777" w:rsidTr="00C14BAD">
        <w:trPr>
          <w:trHeight w:val="305"/>
        </w:trPr>
        <w:tc>
          <w:tcPr>
            <w:tcW w:w="564" w:type="dxa"/>
            <w:shd w:val="clear" w:color="auto" w:fill="auto"/>
            <w:noWrap/>
            <w:vAlign w:val="center"/>
          </w:tcPr>
          <w:p w14:paraId="210F057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21</w:t>
            </w:r>
          </w:p>
        </w:tc>
        <w:tc>
          <w:tcPr>
            <w:tcW w:w="8002" w:type="dxa"/>
            <w:gridSpan w:val="3"/>
            <w:shd w:val="clear" w:color="auto" w:fill="auto"/>
            <w:vAlign w:val="center"/>
          </w:tcPr>
          <w:p w14:paraId="5851E05A"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يجب إجراء فحص فعّلي للعدسة لأنظمة اكتشاف/قمع الشرارة وأن تكون خالية من العوائق. التحقق من معاينة الحساس للتأكد من عدم وجود ضرر به</w:t>
            </w:r>
          </w:p>
        </w:tc>
        <w:tc>
          <w:tcPr>
            <w:tcW w:w="508" w:type="dxa"/>
            <w:gridSpan w:val="2"/>
            <w:shd w:val="clear" w:color="auto" w:fill="C6D9F1" w:themeFill="text2" w:themeFillTint="33"/>
            <w:vAlign w:val="center"/>
          </w:tcPr>
          <w:p w14:paraId="5818BE0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83EEA8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0B7608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5E83896A" w14:textId="77777777" w:rsidTr="00C14BAD">
        <w:trPr>
          <w:trHeight w:val="305"/>
        </w:trPr>
        <w:tc>
          <w:tcPr>
            <w:tcW w:w="564" w:type="dxa"/>
            <w:shd w:val="clear" w:color="auto" w:fill="auto"/>
            <w:noWrap/>
            <w:vAlign w:val="center"/>
          </w:tcPr>
          <w:p w14:paraId="0266947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22</w:t>
            </w:r>
          </w:p>
        </w:tc>
        <w:tc>
          <w:tcPr>
            <w:tcW w:w="8002" w:type="dxa"/>
            <w:gridSpan w:val="3"/>
            <w:shd w:val="clear" w:color="auto" w:fill="auto"/>
            <w:vAlign w:val="center"/>
          </w:tcPr>
          <w:p w14:paraId="3459B07B"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المعاينة البصرية لجميع الأبواب والمصاريع المضادة للحرائق للتحقق من أنها في حالة تشغيل جيدة ولا يوجد عائق (أي تخزين مؤقت داخل المدخل) يمكن أن يعيق الإغلاق السليم للباب في حالة الطوارئ عند نشوب حريق</w:t>
            </w:r>
          </w:p>
        </w:tc>
        <w:tc>
          <w:tcPr>
            <w:tcW w:w="508" w:type="dxa"/>
            <w:gridSpan w:val="2"/>
            <w:shd w:val="clear" w:color="auto" w:fill="C6D9F1" w:themeFill="text2" w:themeFillTint="33"/>
            <w:vAlign w:val="center"/>
          </w:tcPr>
          <w:p w14:paraId="6FD43B1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BEB10F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3F664B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3837E720" w14:textId="77777777" w:rsidTr="00C14BAD">
        <w:trPr>
          <w:trHeight w:val="276"/>
        </w:trPr>
        <w:tc>
          <w:tcPr>
            <w:tcW w:w="564" w:type="dxa"/>
            <w:shd w:val="clear" w:color="auto" w:fill="auto"/>
            <w:noWrap/>
            <w:vAlign w:val="center"/>
          </w:tcPr>
          <w:p w14:paraId="773B90C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23</w:t>
            </w:r>
          </w:p>
        </w:tc>
        <w:tc>
          <w:tcPr>
            <w:tcW w:w="8002" w:type="dxa"/>
            <w:gridSpan w:val="3"/>
            <w:shd w:val="clear" w:color="auto" w:fill="auto"/>
            <w:vAlign w:val="center"/>
          </w:tcPr>
          <w:p w14:paraId="432E2A5D" w14:textId="77777777" w:rsidR="00420E1D" w:rsidRPr="00420E1D" w:rsidRDefault="00420E1D" w:rsidP="00420E1D">
            <w:pPr>
              <w:bidi/>
              <w:spacing w:before="40" w:after="40"/>
              <w:rPr>
                <w:rFonts w:asciiTheme="minorBidi" w:hAnsiTheme="minorBidi" w:cstheme="minorBidi"/>
                <w:sz w:val="18"/>
                <w:szCs w:val="18"/>
              </w:rPr>
            </w:pPr>
            <w:r w:rsidRPr="00420E1D">
              <w:rPr>
                <w:rFonts w:cs="Arial"/>
                <w:sz w:val="18"/>
                <w:szCs w:val="18"/>
                <w:rtl/>
                <w:lang w:eastAsia="ar"/>
              </w:rPr>
              <w:t>التحقق من معاينة الكسوة المعدنية للأبواب المضادة للحرائق وجميع الأجهزة اللازمة بما في ذلك المزالج والموجهات. التحقق من الروابط القابلة للانصهار للتأكد من خلوها من الطلاء أو المواد الغريبة الأخرى، ممّا قد يؤدي إلى تأخير التشغيل</w:t>
            </w:r>
          </w:p>
        </w:tc>
        <w:tc>
          <w:tcPr>
            <w:tcW w:w="508" w:type="dxa"/>
            <w:gridSpan w:val="2"/>
            <w:shd w:val="clear" w:color="auto" w:fill="C6D9F1" w:themeFill="text2" w:themeFillTint="33"/>
            <w:vAlign w:val="center"/>
          </w:tcPr>
          <w:p w14:paraId="5D1C063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727D41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E01055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0DC57FA6" w14:textId="77777777" w:rsidTr="00C14BAD">
        <w:trPr>
          <w:trHeight w:val="305"/>
        </w:trPr>
        <w:tc>
          <w:tcPr>
            <w:tcW w:w="564" w:type="dxa"/>
            <w:shd w:val="clear" w:color="auto" w:fill="auto"/>
            <w:noWrap/>
            <w:vAlign w:val="center"/>
          </w:tcPr>
          <w:p w14:paraId="53AA99C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24</w:t>
            </w:r>
          </w:p>
        </w:tc>
        <w:tc>
          <w:tcPr>
            <w:tcW w:w="8002" w:type="dxa"/>
            <w:gridSpan w:val="3"/>
            <w:shd w:val="clear" w:color="auto" w:fill="auto"/>
            <w:vAlign w:val="center"/>
          </w:tcPr>
          <w:p w14:paraId="52D966DD"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مقاييس الأنابيب الجافة، والإجراء المسبق، ومعاينة أنظمة الغمر لضمان توفير ضغط الهواء وضغط الماء المناسبيْن. يتم تفعيل إنذار مراقبة ضغط الهواء المنخفض للقيام بمعاينة مقياس الموقع الذي يتم شغله باستمرار.</w:t>
            </w:r>
          </w:p>
        </w:tc>
        <w:tc>
          <w:tcPr>
            <w:tcW w:w="508" w:type="dxa"/>
            <w:gridSpan w:val="2"/>
            <w:shd w:val="clear" w:color="auto" w:fill="C6D9F1" w:themeFill="text2" w:themeFillTint="33"/>
            <w:vAlign w:val="center"/>
          </w:tcPr>
          <w:p w14:paraId="794C1FB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86ADF1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6FC729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5B8AF723" w14:textId="77777777" w:rsidTr="00C14BAD">
        <w:trPr>
          <w:trHeight w:val="305"/>
        </w:trPr>
        <w:tc>
          <w:tcPr>
            <w:tcW w:w="564" w:type="dxa"/>
            <w:shd w:val="clear" w:color="auto" w:fill="auto"/>
            <w:noWrap/>
            <w:vAlign w:val="center"/>
          </w:tcPr>
          <w:p w14:paraId="6CBEC6E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25</w:t>
            </w:r>
          </w:p>
        </w:tc>
        <w:tc>
          <w:tcPr>
            <w:tcW w:w="8002" w:type="dxa"/>
            <w:gridSpan w:val="3"/>
            <w:shd w:val="clear" w:color="auto" w:fill="auto"/>
            <w:vAlign w:val="center"/>
          </w:tcPr>
          <w:p w14:paraId="6DE0EC85"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أن إمدادات المياه العامة بشكل كامل الخدمة. يكون محور الاهتمام الأول هو التأكد من أنّ جميع صمامات التحكم في حفر البلدية مفتوحة ومقفلة.</w:t>
            </w:r>
          </w:p>
        </w:tc>
        <w:tc>
          <w:tcPr>
            <w:tcW w:w="508" w:type="dxa"/>
            <w:gridSpan w:val="2"/>
            <w:shd w:val="clear" w:color="auto" w:fill="C6D9F1" w:themeFill="text2" w:themeFillTint="33"/>
            <w:vAlign w:val="center"/>
          </w:tcPr>
          <w:p w14:paraId="68DEA67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0A5490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FF02A1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77D9A3F1" w14:textId="77777777" w:rsidTr="00C14BAD">
        <w:trPr>
          <w:trHeight w:val="305"/>
        </w:trPr>
        <w:tc>
          <w:tcPr>
            <w:tcW w:w="564" w:type="dxa"/>
            <w:shd w:val="clear" w:color="auto" w:fill="auto"/>
            <w:noWrap/>
            <w:vAlign w:val="center"/>
          </w:tcPr>
          <w:p w14:paraId="7D37EA8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26</w:t>
            </w:r>
          </w:p>
        </w:tc>
        <w:tc>
          <w:tcPr>
            <w:tcW w:w="8002" w:type="dxa"/>
            <w:gridSpan w:val="3"/>
            <w:shd w:val="clear" w:color="auto" w:fill="auto"/>
            <w:vAlign w:val="center"/>
          </w:tcPr>
          <w:p w14:paraId="652E388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الأنابيب الرئيسية للحماية من الحرائق المعرضة لدرجات حرارة التجمد</w:t>
            </w:r>
          </w:p>
        </w:tc>
        <w:tc>
          <w:tcPr>
            <w:tcW w:w="508" w:type="dxa"/>
            <w:gridSpan w:val="2"/>
            <w:shd w:val="clear" w:color="auto" w:fill="C6D9F1" w:themeFill="text2" w:themeFillTint="33"/>
            <w:vAlign w:val="center"/>
          </w:tcPr>
          <w:p w14:paraId="393C79E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01C5B7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AEED7C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78414952" w14:textId="77777777" w:rsidTr="00C14BAD">
        <w:trPr>
          <w:trHeight w:val="305"/>
        </w:trPr>
        <w:tc>
          <w:tcPr>
            <w:tcW w:w="564" w:type="dxa"/>
            <w:shd w:val="clear" w:color="auto" w:fill="auto"/>
            <w:noWrap/>
            <w:vAlign w:val="center"/>
          </w:tcPr>
          <w:p w14:paraId="737357E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27</w:t>
            </w:r>
          </w:p>
        </w:tc>
        <w:tc>
          <w:tcPr>
            <w:tcW w:w="8002" w:type="dxa"/>
            <w:gridSpan w:val="3"/>
            <w:shd w:val="clear" w:color="auto" w:fill="auto"/>
            <w:vAlign w:val="center"/>
          </w:tcPr>
          <w:p w14:paraId="2AFFFC6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معاينة كل صمام للتحقق من تأمينه في وضع الفتح ووضع علامة على نموذج المعاينة وفقًا لذلك</w:t>
            </w:r>
          </w:p>
        </w:tc>
        <w:tc>
          <w:tcPr>
            <w:tcW w:w="508" w:type="dxa"/>
            <w:gridSpan w:val="2"/>
            <w:shd w:val="clear" w:color="auto" w:fill="C6D9F1" w:themeFill="text2" w:themeFillTint="33"/>
            <w:vAlign w:val="center"/>
          </w:tcPr>
          <w:p w14:paraId="3983D4C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1861DA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12C36D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6EAC7A9F" w14:textId="77777777" w:rsidTr="00C14BAD">
        <w:trPr>
          <w:trHeight w:val="305"/>
        </w:trPr>
        <w:tc>
          <w:tcPr>
            <w:tcW w:w="564" w:type="dxa"/>
            <w:shd w:val="clear" w:color="auto" w:fill="auto"/>
            <w:noWrap/>
            <w:vAlign w:val="center"/>
          </w:tcPr>
          <w:p w14:paraId="7BA6BFD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28</w:t>
            </w:r>
          </w:p>
        </w:tc>
        <w:tc>
          <w:tcPr>
            <w:tcW w:w="8002" w:type="dxa"/>
            <w:gridSpan w:val="3"/>
            <w:shd w:val="clear" w:color="auto" w:fill="auto"/>
            <w:vAlign w:val="center"/>
          </w:tcPr>
          <w:p w14:paraId="471B1225"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الكشف التلقائي وأنظمة إنذار الحريق اليدوية ومعاينة أنظمة الكشف عن الغاز واختبارها وفقًا لمتطلبات الجمعية الوطنية لمكافحة الحرائق (</w:t>
            </w:r>
            <w:r w:rsidRPr="00420E1D">
              <w:rPr>
                <w:rFonts w:cs="Arial"/>
                <w:sz w:val="18"/>
                <w:szCs w:val="18"/>
                <w:lang w:eastAsia="ar" w:bidi="en-US"/>
              </w:rPr>
              <w:t>NFPA</w:t>
            </w:r>
            <w:r w:rsidRPr="00420E1D">
              <w:rPr>
                <w:rFonts w:cs="Arial"/>
                <w:sz w:val="18"/>
                <w:szCs w:val="18"/>
                <w:rtl/>
                <w:lang w:eastAsia="ar"/>
              </w:rPr>
              <w:t xml:space="preserve"> 72) على يد موظفين مؤهلين</w:t>
            </w:r>
          </w:p>
        </w:tc>
        <w:tc>
          <w:tcPr>
            <w:tcW w:w="508" w:type="dxa"/>
            <w:gridSpan w:val="2"/>
            <w:shd w:val="clear" w:color="auto" w:fill="C6D9F1" w:themeFill="text2" w:themeFillTint="33"/>
            <w:vAlign w:val="center"/>
          </w:tcPr>
          <w:p w14:paraId="7493EA5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991B75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63447A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7E7B0AD2" w14:textId="77777777" w:rsidTr="00C14BAD">
        <w:trPr>
          <w:trHeight w:val="305"/>
        </w:trPr>
        <w:tc>
          <w:tcPr>
            <w:tcW w:w="564" w:type="dxa"/>
            <w:shd w:val="clear" w:color="auto" w:fill="auto"/>
            <w:noWrap/>
            <w:vAlign w:val="center"/>
          </w:tcPr>
          <w:p w14:paraId="69E91A2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29</w:t>
            </w:r>
          </w:p>
        </w:tc>
        <w:tc>
          <w:tcPr>
            <w:tcW w:w="8002" w:type="dxa"/>
            <w:gridSpan w:val="3"/>
            <w:shd w:val="clear" w:color="auto" w:fill="auto"/>
            <w:vAlign w:val="center"/>
          </w:tcPr>
          <w:p w14:paraId="2E9C1AEA"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معاينة ضغط الهواء في المحطة عندما لا يخضع الضغط للإشراف إلكترونيًا، وبدء تشغيل الضاغط</w:t>
            </w:r>
          </w:p>
        </w:tc>
        <w:tc>
          <w:tcPr>
            <w:tcW w:w="508" w:type="dxa"/>
            <w:gridSpan w:val="2"/>
            <w:shd w:val="clear" w:color="auto" w:fill="C6D9F1" w:themeFill="text2" w:themeFillTint="33"/>
            <w:vAlign w:val="center"/>
          </w:tcPr>
          <w:p w14:paraId="35C13BF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125DB4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45A124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2FD0DDEE" w14:textId="77777777" w:rsidTr="00C14BAD">
        <w:trPr>
          <w:trHeight w:val="305"/>
        </w:trPr>
        <w:tc>
          <w:tcPr>
            <w:tcW w:w="564" w:type="dxa"/>
            <w:shd w:val="clear" w:color="auto" w:fill="auto"/>
            <w:noWrap/>
            <w:vAlign w:val="center"/>
          </w:tcPr>
          <w:p w14:paraId="515B17D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30</w:t>
            </w:r>
          </w:p>
        </w:tc>
        <w:tc>
          <w:tcPr>
            <w:tcW w:w="8002" w:type="dxa"/>
            <w:gridSpan w:val="3"/>
            <w:shd w:val="clear" w:color="auto" w:fill="auto"/>
            <w:vAlign w:val="center"/>
          </w:tcPr>
          <w:p w14:paraId="2EAF89F9"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بدء كل مضخة تلقائيًا بهبوط في الضغط</w:t>
            </w:r>
          </w:p>
        </w:tc>
        <w:tc>
          <w:tcPr>
            <w:tcW w:w="508" w:type="dxa"/>
            <w:gridSpan w:val="2"/>
            <w:shd w:val="clear" w:color="auto" w:fill="C6D9F1" w:themeFill="text2" w:themeFillTint="33"/>
            <w:vAlign w:val="center"/>
          </w:tcPr>
          <w:p w14:paraId="1F4CE5A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41238F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A202FA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439293A9" w14:textId="77777777" w:rsidTr="00C14BAD">
        <w:trPr>
          <w:trHeight w:val="305"/>
        </w:trPr>
        <w:tc>
          <w:tcPr>
            <w:tcW w:w="564" w:type="dxa"/>
            <w:shd w:val="clear" w:color="auto" w:fill="auto"/>
            <w:noWrap/>
            <w:vAlign w:val="center"/>
          </w:tcPr>
          <w:p w14:paraId="7ADEB92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lastRenderedPageBreak/>
              <w:t>31</w:t>
            </w:r>
          </w:p>
        </w:tc>
        <w:tc>
          <w:tcPr>
            <w:tcW w:w="8002" w:type="dxa"/>
            <w:gridSpan w:val="3"/>
            <w:shd w:val="clear" w:color="auto" w:fill="auto"/>
            <w:vAlign w:val="center"/>
          </w:tcPr>
          <w:p w14:paraId="4D71976F"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المعاينة الشهرية لأجهزة كشف أنظمة رش الماء فائقة السرعة للكشف عن الأضرار الموجودة بها والتراكمات على عدسات أجهزة الكشف</w:t>
            </w:r>
          </w:p>
        </w:tc>
        <w:tc>
          <w:tcPr>
            <w:tcW w:w="508" w:type="dxa"/>
            <w:gridSpan w:val="2"/>
            <w:shd w:val="clear" w:color="auto" w:fill="C6D9F1" w:themeFill="text2" w:themeFillTint="33"/>
            <w:vAlign w:val="center"/>
          </w:tcPr>
          <w:p w14:paraId="19CB52D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834FF6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438013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5AAA809C" w14:textId="77777777" w:rsidTr="00C14BAD">
        <w:trPr>
          <w:trHeight w:val="305"/>
        </w:trPr>
        <w:tc>
          <w:tcPr>
            <w:tcW w:w="564" w:type="dxa"/>
            <w:shd w:val="clear" w:color="auto" w:fill="auto"/>
            <w:noWrap/>
            <w:vAlign w:val="center"/>
          </w:tcPr>
          <w:p w14:paraId="6937929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32</w:t>
            </w:r>
          </w:p>
        </w:tc>
        <w:tc>
          <w:tcPr>
            <w:tcW w:w="8002" w:type="dxa"/>
            <w:gridSpan w:val="3"/>
            <w:shd w:val="clear" w:color="auto" w:fill="auto"/>
            <w:vAlign w:val="center"/>
          </w:tcPr>
          <w:p w14:paraId="13FF5651"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درجة حرارة المياه للخزانات المزودة بأجهزة إنذار انخفاض درجة الحرارة والمتصلة بالموقع الذي يتم شغله باستمرار، يجب معاينة درجة حرارة مياه الخزان وتسجيلها.</w:t>
            </w:r>
          </w:p>
        </w:tc>
        <w:tc>
          <w:tcPr>
            <w:tcW w:w="508" w:type="dxa"/>
            <w:gridSpan w:val="2"/>
            <w:shd w:val="clear" w:color="auto" w:fill="C6D9F1" w:themeFill="text2" w:themeFillTint="33"/>
            <w:vAlign w:val="center"/>
          </w:tcPr>
          <w:p w14:paraId="459F226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4F71C5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705F59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59ED770B" w14:textId="77777777" w:rsidTr="00C14BAD">
        <w:trPr>
          <w:trHeight w:val="305"/>
        </w:trPr>
        <w:tc>
          <w:tcPr>
            <w:tcW w:w="564" w:type="dxa"/>
            <w:shd w:val="clear" w:color="auto" w:fill="auto"/>
            <w:noWrap/>
            <w:vAlign w:val="center"/>
          </w:tcPr>
          <w:p w14:paraId="5A14BEB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33</w:t>
            </w:r>
          </w:p>
        </w:tc>
        <w:tc>
          <w:tcPr>
            <w:tcW w:w="8002" w:type="dxa"/>
            <w:gridSpan w:val="3"/>
            <w:shd w:val="clear" w:color="auto" w:fill="auto"/>
            <w:vAlign w:val="center"/>
          </w:tcPr>
          <w:p w14:paraId="68E4FE04" w14:textId="50FAB71E" w:rsidR="00420E1D" w:rsidRPr="00420E1D" w:rsidRDefault="00420E1D" w:rsidP="00420E1D">
            <w:pPr>
              <w:bidi/>
              <w:spacing w:before="40" w:after="40"/>
              <w:rPr>
                <w:rFonts w:cs="Arial"/>
                <w:sz w:val="18"/>
                <w:szCs w:val="18"/>
              </w:rPr>
            </w:pPr>
            <w:r w:rsidRPr="00420E1D">
              <w:rPr>
                <w:rFonts w:cs="Arial"/>
                <w:sz w:val="18"/>
                <w:szCs w:val="18"/>
                <w:rtl/>
                <w:lang w:eastAsia="ar"/>
              </w:rPr>
              <w:t>فحص معاينة أنظمة إطفاء الحريق المتصلة بأنابيب مجهزة دائمًا بالمياه للتأكد من الحفاظ على ضغط مياه مناسب في النظام</w:t>
            </w:r>
          </w:p>
        </w:tc>
        <w:tc>
          <w:tcPr>
            <w:tcW w:w="508" w:type="dxa"/>
            <w:gridSpan w:val="2"/>
            <w:shd w:val="clear" w:color="auto" w:fill="C6D9F1" w:themeFill="text2" w:themeFillTint="33"/>
            <w:vAlign w:val="center"/>
          </w:tcPr>
          <w:p w14:paraId="33F1DE9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0F5C38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F5A654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74371B0C" w14:textId="77777777" w:rsidTr="00C14BAD">
        <w:trPr>
          <w:trHeight w:val="305"/>
        </w:trPr>
        <w:tc>
          <w:tcPr>
            <w:tcW w:w="564" w:type="dxa"/>
            <w:shd w:val="clear" w:color="auto" w:fill="auto"/>
            <w:noWrap/>
            <w:vAlign w:val="center"/>
          </w:tcPr>
          <w:p w14:paraId="05FCB7B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34</w:t>
            </w:r>
          </w:p>
        </w:tc>
        <w:tc>
          <w:tcPr>
            <w:tcW w:w="8002" w:type="dxa"/>
            <w:gridSpan w:val="3"/>
            <w:shd w:val="clear" w:color="auto" w:fill="auto"/>
            <w:vAlign w:val="center"/>
          </w:tcPr>
          <w:p w14:paraId="4B1FBAD8"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معاينة ضغط الهواء لضاغط هواء المحطة عند توفير إشراف إلكتروني لضغط هواء المحطة</w:t>
            </w:r>
          </w:p>
        </w:tc>
        <w:tc>
          <w:tcPr>
            <w:tcW w:w="508" w:type="dxa"/>
            <w:gridSpan w:val="2"/>
            <w:shd w:val="clear" w:color="auto" w:fill="C6D9F1" w:themeFill="text2" w:themeFillTint="33"/>
            <w:vAlign w:val="center"/>
          </w:tcPr>
          <w:p w14:paraId="1B4FDD7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1F0E94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2319BE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325A9F99" w14:textId="77777777" w:rsidTr="00C14BAD">
        <w:trPr>
          <w:trHeight w:val="286"/>
        </w:trPr>
        <w:tc>
          <w:tcPr>
            <w:tcW w:w="564" w:type="dxa"/>
            <w:shd w:val="clear" w:color="auto" w:fill="auto"/>
            <w:noWrap/>
            <w:vAlign w:val="center"/>
          </w:tcPr>
          <w:p w14:paraId="0115A0A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35</w:t>
            </w:r>
          </w:p>
        </w:tc>
        <w:tc>
          <w:tcPr>
            <w:tcW w:w="8002" w:type="dxa"/>
            <w:gridSpan w:val="3"/>
            <w:shd w:val="clear" w:color="auto" w:fill="auto"/>
            <w:vAlign w:val="center"/>
          </w:tcPr>
          <w:p w14:paraId="35C12C44" w14:textId="77777777" w:rsidR="00420E1D" w:rsidRPr="00420E1D" w:rsidRDefault="00420E1D" w:rsidP="00420E1D">
            <w:pPr>
              <w:bidi/>
              <w:spacing w:before="40" w:after="40"/>
              <w:rPr>
                <w:rFonts w:asciiTheme="minorBidi" w:hAnsiTheme="minorBidi" w:cstheme="minorBidi"/>
                <w:sz w:val="18"/>
                <w:szCs w:val="18"/>
              </w:rPr>
            </w:pPr>
            <w:r w:rsidRPr="00420E1D">
              <w:rPr>
                <w:rFonts w:asciiTheme="minorBidi" w:hAnsiTheme="minorBidi" w:cstheme="minorBidi"/>
                <w:sz w:val="18"/>
                <w:szCs w:val="18"/>
                <w:rtl/>
                <w:lang w:eastAsia="ar"/>
              </w:rPr>
              <w:t>فحص صمامات التحكم في حالة تأمينها في الوضع المفتوح أو الإشراف عليها إلكترونيًا في نظام إدارة المباني أو المعاينة البصرية</w:t>
            </w:r>
          </w:p>
        </w:tc>
        <w:tc>
          <w:tcPr>
            <w:tcW w:w="508" w:type="dxa"/>
            <w:gridSpan w:val="2"/>
            <w:tcBorders>
              <w:top w:val="single" w:sz="4" w:space="0" w:color="auto"/>
              <w:bottom w:val="single" w:sz="4" w:space="0" w:color="auto"/>
            </w:tcBorders>
            <w:shd w:val="clear" w:color="auto" w:fill="C6D9F1" w:themeFill="text2" w:themeFillTint="33"/>
            <w:vAlign w:val="center"/>
          </w:tcPr>
          <w:p w14:paraId="4ECC015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tcBorders>
            <w:shd w:val="clear" w:color="auto" w:fill="C6D9F1" w:themeFill="text2" w:themeFillTint="33"/>
            <w:vAlign w:val="center"/>
          </w:tcPr>
          <w:p w14:paraId="035D888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4C90C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542048CF" w14:textId="77777777" w:rsidTr="00C14BAD">
        <w:trPr>
          <w:trHeight w:val="305"/>
        </w:trPr>
        <w:tc>
          <w:tcPr>
            <w:tcW w:w="564" w:type="dxa"/>
            <w:shd w:val="clear" w:color="auto" w:fill="auto"/>
            <w:noWrap/>
            <w:vAlign w:val="center"/>
          </w:tcPr>
          <w:p w14:paraId="59A975B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36</w:t>
            </w:r>
          </w:p>
        </w:tc>
        <w:tc>
          <w:tcPr>
            <w:tcW w:w="8002" w:type="dxa"/>
            <w:gridSpan w:val="3"/>
            <w:shd w:val="clear" w:color="auto" w:fill="auto"/>
            <w:vAlign w:val="center"/>
          </w:tcPr>
          <w:p w14:paraId="5516C699"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مستوى خزان تخزين المياه في حالة عدم تزويده بإشراف إلكتروني على مستوى الخزان</w:t>
            </w:r>
          </w:p>
        </w:tc>
        <w:tc>
          <w:tcPr>
            <w:tcW w:w="508" w:type="dxa"/>
            <w:gridSpan w:val="2"/>
            <w:shd w:val="clear" w:color="auto" w:fill="C6D9F1" w:themeFill="text2" w:themeFillTint="33"/>
            <w:vAlign w:val="center"/>
          </w:tcPr>
          <w:p w14:paraId="65CDCDD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35ED7C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887930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19D26D66" w14:textId="77777777" w:rsidTr="00C14BAD">
        <w:trPr>
          <w:trHeight w:val="305"/>
        </w:trPr>
        <w:tc>
          <w:tcPr>
            <w:tcW w:w="564" w:type="dxa"/>
            <w:shd w:val="clear" w:color="auto" w:fill="auto"/>
            <w:noWrap/>
            <w:vAlign w:val="center"/>
          </w:tcPr>
          <w:p w14:paraId="7596222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37</w:t>
            </w:r>
          </w:p>
        </w:tc>
        <w:tc>
          <w:tcPr>
            <w:tcW w:w="8002" w:type="dxa"/>
            <w:gridSpan w:val="3"/>
            <w:shd w:val="clear" w:color="auto" w:fill="auto"/>
            <w:vAlign w:val="center"/>
          </w:tcPr>
          <w:p w14:paraId="1BA96D7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مستويات خزان إعادة تدوير المياه في حالة عدم تزويده بالإشراف الإلكتروني على مستوى خزان إعادة التدوير</w:t>
            </w:r>
          </w:p>
        </w:tc>
        <w:tc>
          <w:tcPr>
            <w:tcW w:w="508" w:type="dxa"/>
            <w:gridSpan w:val="2"/>
            <w:shd w:val="clear" w:color="auto" w:fill="C6D9F1" w:themeFill="text2" w:themeFillTint="33"/>
            <w:vAlign w:val="center"/>
          </w:tcPr>
          <w:p w14:paraId="4DDA322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6C2983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2559F7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728272A5" w14:textId="77777777" w:rsidTr="00C14BAD">
        <w:trPr>
          <w:trHeight w:val="305"/>
        </w:trPr>
        <w:tc>
          <w:tcPr>
            <w:tcW w:w="564" w:type="dxa"/>
            <w:shd w:val="clear" w:color="auto" w:fill="auto"/>
            <w:noWrap/>
            <w:vAlign w:val="center"/>
          </w:tcPr>
          <w:p w14:paraId="38BB902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38</w:t>
            </w:r>
          </w:p>
        </w:tc>
        <w:tc>
          <w:tcPr>
            <w:tcW w:w="8002" w:type="dxa"/>
            <w:gridSpan w:val="3"/>
            <w:shd w:val="clear" w:color="auto" w:fill="auto"/>
            <w:vAlign w:val="center"/>
          </w:tcPr>
          <w:p w14:paraId="0E955D65"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معاينة ضغط أسطوانات الغاز المضغوط في المقياس، في حالة عدم تزويده بالمراقبة الإلكترونية لضغط الأسطوانات.</w:t>
            </w:r>
          </w:p>
        </w:tc>
        <w:tc>
          <w:tcPr>
            <w:tcW w:w="508" w:type="dxa"/>
            <w:gridSpan w:val="2"/>
            <w:shd w:val="clear" w:color="auto" w:fill="C6D9F1" w:themeFill="text2" w:themeFillTint="33"/>
            <w:vAlign w:val="center"/>
          </w:tcPr>
          <w:p w14:paraId="132C948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04AD8A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266882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763AE07A" w14:textId="77777777" w:rsidTr="00C14BAD">
        <w:trPr>
          <w:trHeight w:val="305"/>
        </w:trPr>
        <w:tc>
          <w:tcPr>
            <w:tcW w:w="564" w:type="dxa"/>
            <w:shd w:val="clear" w:color="auto" w:fill="auto"/>
            <w:noWrap/>
            <w:vAlign w:val="center"/>
          </w:tcPr>
          <w:p w14:paraId="1175176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39</w:t>
            </w:r>
          </w:p>
        </w:tc>
        <w:tc>
          <w:tcPr>
            <w:tcW w:w="8002" w:type="dxa"/>
            <w:gridSpan w:val="3"/>
            <w:shd w:val="clear" w:color="auto" w:fill="auto"/>
            <w:vAlign w:val="center"/>
          </w:tcPr>
          <w:p w14:paraId="540FC72C"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أنابيب تصريف العامل للتأكد من أنها مؤمّنة بشكل صحيح وغير مفصولة</w:t>
            </w:r>
          </w:p>
        </w:tc>
        <w:tc>
          <w:tcPr>
            <w:tcW w:w="508" w:type="dxa"/>
            <w:gridSpan w:val="2"/>
            <w:shd w:val="clear" w:color="auto" w:fill="C6D9F1" w:themeFill="text2" w:themeFillTint="33"/>
            <w:vAlign w:val="center"/>
          </w:tcPr>
          <w:p w14:paraId="7C58CD6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5CBFFB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E1EFF7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1C18FDC8" w14:textId="77777777" w:rsidTr="00C14BAD">
        <w:trPr>
          <w:trHeight w:val="105"/>
        </w:trPr>
        <w:tc>
          <w:tcPr>
            <w:tcW w:w="564" w:type="dxa"/>
            <w:shd w:val="clear" w:color="auto" w:fill="264B5A"/>
            <w:noWrap/>
            <w:vAlign w:val="center"/>
          </w:tcPr>
          <w:p w14:paraId="4BC29245"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الرقم</w:t>
            </w:r>
          </w:p>
        </w:tc>
        <w:tc>
          <w:tcPr>
            <w:tcW w:w="4328" w:type="dxa"/>
            <w:shd w:val="clear" w:color="auto" w:fill="264B5A"/>
            <w:vAlign w:val="center"/>
          </w:tcPr>
          <w:p w14:paraId="027234EA"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ملاحظات المراجع</w:t>
            </w:r>
          </w:p>
        </w:tc>
        <w:tc>
          <w:tcPr>
            <w:tcW w:w="5198" w:type="dxa"/>
            <w:gridSpan w:val="6"/>
            <w:shd w:val="clear" w:color="auto" w:fill="264B5A"/>
            <w:vAlign w:val="center"/>
          </w:tcPr>
          <w:p w14:paraId="7264B24C"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القرار</w:t>
            </w:r>
          </w:p>
        </w:tc>
      </w:tr>
      <w:tr w:rsidR="00420E1D" w:rsidRPr="00420E1D" w14:paraId="31676ACC" w14:textId="77777777" w:rsidTr="00C14BAD">
        <w:trPr>
          <w:trHeight w:val="105"/>
        </w:trPr>
        <w:tc>
          <w:tcPr>
            <w:tcW w:w="564" w:type="dxa"/>
            <w:shd w:val="clear" w:color="auto" w:fill="auto"/>
            <w:noWrap/>
            <w:vAlign w:val="center"/>
          </w:tcPr>
          <w:p w14:paraId="05CCA8EB"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1778E8E2"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148AF1B5" w14:textId="77777777" w:rsidR="00420E1D" w:rsidRPr="00420E1D" w:rsidRDefault="00420E1D" w:rsidP="00420E1D">
            <w:pPr>
              <w:bidi/>
              <w:spacing w:before="40" w:after="40"/>
              <w:jc w:val="left"/>
              <w:rPr>
                <w:rFonts w:cs="Arial"/>
              </w:rPr>
            </w:pPr>
          </w:p>
        </w:tc>
      </w:tr>
      <w:tr w:rsidR="00420E1D" w:rsidRPr="00420E1D" w14:paraId="60E83AE4" w14:textId="77777777" w:rsidTr="00C14BAD">
        <w:trPr>
          <w:trHeight w:val="105"/>
        </w:trPr>
        <w:tc>
          <w:tcPr>
            <w:tcW w:w="564" w:type="dxa"/>
            <w:shd w:val="clear" w:color="auto" w:fill="auto"/>
            <w:noWrap/>
            <w:vAlign w:val="center"/>
          </w:tcPr>
          <w:p w14:paraId="6778D6DE"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21D7FCC9"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76096157" w14:textId="77777777" w:rsidR="00420E1D" w:rsidRPr="00420E1D" w:rsidRDefault="00420E1D" w:rsidP="00420E1D">
            <w:pPr>
              <w:bidi/>
              <w:spacing w:before="40" w:after="40"/>
              <w:jc w:val="left"/>
              <w:rPr>
                <w:rFonts w:cs="Arial"/>
              </w:rPr>
            </w:pPr>
          </w:p>
        </w:tc>
      </w:tr>
      <w:tr w:rsidR="00420E1D" w:rsidRPr="00420E1D" w14:paraId="3DEDA306" w14:textId="77777777" w:rsidTr="00C14BAD">
        <w:trPr>
          <w:trHeight w:val="105"/>
        </w:trPr>
        <w:tc>
          <w:tcPr>
            <w:tcW w:w="564" w:type="dxa"/>
            <w:shd w:val="clear" w:color="auto" w:fill="auto"/>
            <w:noWrap/>
            <w:vAlign w:val="center"/>
          </w:tcPr>
          <w:p w14:paraId="4828396F"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4A3033C9"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363F8567" w14:textId="77777777" w:rsidR="00420E1D" w:rsidRPr="00420E1D" w:rsidRDefault="00420E1D" w:rsidP="00420E1D">
            <w:pPr>
              <w:bidi/>
              <w:spacing w:before="40" w:after="40"/>
              <w:jc w:val="left"/>
              <w:rPr>
                <w:rFonts w:cs="Arial"/>
              </w:rPr>
            </w:pPr>
          </w:p>
        </w:tc>
      </w:tr>
      <w:tr w:rsidR="00420E1D" w:rsidRPr="00420E1D" w14:paraId="69223AC0" w14:textId="77777777" w:rsidTr="00C14BAD">
        <w:trPr>
          <w:trHeight w:val="105"/>
        </w:trPr>
        <w:tc>
          <w:tcPr>
            <w:tcW w:w="564" w:type="dxa"/>
            <w:shd w:val="clear" w:color="auto" w:fill="auto"/>
            <w:noWrap/>
            <w:vAlign w:val="center"/>
          </w:tcPr>
          <w:p w14:paraId="6093F884"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27B1C9E7"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6A9B769C" w14:textId="77777777" w:rsidR="00420E1D" w:rsidRPr="00420E1D" w:rsidRDefault="00420E1D" w:rsidP="00420E1D">
            <w:pPr>
              <w:bidi/>
              <w:spacing w:before="40" w:after="40"/>
              <w:jc w:val="left"/>
              <w:rPr>
                <w:rFonts w:cs="Arial"/>
              </w:rPr>
            </w:pPr>
          </w:p>
        </w:tc>
      </w:tr>
      <w:tr w:rsidR="00420E1D" w:rsidRPr="00420E1D" w14:paraId="42323AD3" w14:textId="77777777" w:rsidTr="00C14BAD">
        <w:trPr>
          <w:trHeight w:val="105"/>
        </w:trPr>
        <w:tc>
          <w:tcPr>
            <w:tcW w:w="4892" w:type="dxa"/>
            <w:gridSpan w:val="2"/>
            <w:shd w:val="clear" w:color="auto" w:fill="auto"/>
            <w:noWrap/>
            <w:vAlign w:val="center"/>
          </w:tcPr>
          <w:p w14:paraId="6134D028" w14:textId="77777777" w:rsidR="00420E1D" w:rsidRPr="00420E1D" w:rsidRDefault="00420E1D" w:rsidP="00420E1D">
            <w:pPr>
              <w:bidi/>
              <w:spacing w:before="40" w:after="40"/>
              <w:jc w:val="left"/>
              <w:rPr>
                <w:rFonts w:cs="Arial"/>
              </w:rPr>
            </w:pPr>
            <w:r w:rsidRPr="00420E1D">
              <w:rPr>
                <w:rFonts w:cs="Arial"/>
                <w:rtl/>
                <w:lang w:eastAsia="ar"/>
              </w:rPr>
              <w:t>اسم المعدّ / التوقيع والتاريخ:</w:t>
            </w:r>
          </w:p>
        </w:tc>
        <w:tc>
          <w:tcPr>
            <w:tcW w:w="5198" w:type="dxa"/>
            <w:gridSpan w:val="6"/>
            <w:shd w:val="clear" w:color="auto" w:fill="auto"/>
            <w:vAlign w:val="center"/>
          </w:tcPr>
          <w:p w14:paraId="42228AC3" w14:textId="77777777" w:rsidR="00420E1D" w:rsidRPr="00420E1D" w:rsidRDefault="00420E1D" w:rsidP="00420E1D">
            <w:pPr>
              <w:bidi/>
              <w:spacing w:before="40" w:after="40"/>
              <w:jc w:val="left"/>
              <w:rPr>
                <w:rFonts w:cs="Arial"/>
              </w:rPr>
            </w:pPr>
            <w:r w:rsidRPr="00420E1D">
              <w:rPr>
                <w:rFonts w:cs="Arial"/>
                <w:rtl/>
                <w:lang w:eastAsia="ar"/>
              </w:rPr>
              <w:t>اسم المراجع / التوقيع والتاريخ:</w:t>
            </w:r>
          </w:p>
        </w:tc>
      </w:tr>
      <w:tr w:rsidR="00420E1D" w:rsidRPr="00420E1D" w14:paraId="7C2BE39F" w14:textId="77777777" w:rsidTr="00C14BAD">
        <w:trPr>
          <w:trHeight w:val="479"/>
        </w:trPr>
        <w:tc>
          <w:tcPr>
            <w:tcW w:w="4892" w:type="dxa"/>
            <w:gridSpan w:val="2"/>
            <w:shd w:val="clear" w:color="auto" w:fill="auto"/>
            <w:noWrap/>
            <w:vAlign w:val="center"/>
          </w:tcPr>
          <w:p w14:paraId="1C077E48"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66844A86" w14:textId="77777777" w:rsidR="00420E1D" w:rsidRPr="00420E1D" w:rsidRDefault="00420E1D" w:rsidP="00420E1D">
            <w:pPr>
              <w:bidi/>
              <w:spacing w:before="40" w:after="40"/>
              <w:jc w:val="left"/>
              <w:rPr>
                <w:rFonts w:cs="Arial"/>
              </w:rPr>
            </w:pPr>
          </w:p>
        </w:tc>
      </w:tr>
    </w:tbl>
    <w:p w14:paraId="3AC84F03" w14:textId="77777777" w:rsidR="00420E1D" w:rsidRPr="00420E1D" w:rsidRDefault="00420E1D" w:rsidP="00420E1D">
      <w:pPr>
        <w:bidi/>
      </w:pPr>
    </w:p>
    <w:p w14:paraId="6095F9C6" w14:textId="4E90FD24" w:rsidR="00420E1D" w:rsidRPr="00420E1D" w:rsidRDefault="00420E1D" w:rsidP="00934BE6">
      <w:pPr>
        <w:bidi/>
        <w:rPr>
          <w:b/>
          <w:bCs/>
        </w:rPr>
      </w:pPr>
      <w:r w:rsidRPr="00420E1D">
        <w:rPr>
          <w:b/>
          <w:bCs/>
          <w:color w:val="215868" w:themeColor="accent5" w:themeShade="80"/>
          <w:rtl/>
          <w:lang w:eastAsia="ar"/>
        </w:rPr>
        <w:br w:type="page"/>
      </w:r>
      <w:r w:rsidRPr="00420E1D">
        <w:rPr>
          <w:b/>
          <w:bCs/>
          <w:rtl/>
          <w:lang w:eastAsia="ar"/>
        </w:rPr>
        <w:lastRenderedPageBreak/>
        <w:t>أنظمة التبريد</w:t>
      </w:r>
    </w:p>
    <w:tbl>
      <w:tblPr>
        <w:bidiVisual/>
        <w:tblW w:w="100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4"/>
        <w:gridCol w:w="4328"/>
        <w:gridCol w:w="1980"/>
        <w:gridCol w:w="1694"/>
        <w:gridCol w:w="508"/>
        <w:gridCol w:w="26"/>
        <w:gridCol w:w="482"/>
        <w:gridCol w:w="508"/>
      </w:tblGrid>
      <w:tr w:rsidR="00420E1D" w:rsidRPr="00420E1D" w14:paraId="2B6A955B" w14:textId="77777777" w:rsidTr="00C14BAD">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749BFF43" w14:textId="537A300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اسم المرفق:</w:t>
            </w:r>
          </w:p>
        </w:tc>
        <w:tc>
          <w:tcPr>
            <w:tcW w:w="2228" w:type="dxa"/>
            <w:gridSpan w:val="3"/>
            <w:tcBorders>
              <w:top w:val="single" w:sz="4" w:space="0" w:color="auto"/>
              <w:bottom w:val="single" w:sz="4" w:space="0" w:color="auto"/>
            </w:tcBorders>
            <w:shd w:val="clear" w:color="auto" w:fill="auto"/>
            <w:vAlign w:val="center"/>
          </w:tcPr>
          <w:p w14:paraId="1F9CA17B"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56EBB423"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 xml:space="preserve">النسخة-000 </w:t>
            </w:r>
          </w:p>
        </w:tc>
      </w:tr>
      <w:tr w:rsidR="00420E1D" w:rsidRPr="00420E1D" w14:paraId="251797C4" w14:textId="77777777" w:rsidTr="00C14BAD">
        <w:trPr>
          <w:trHeight w:val="307"/>
        </w:trPr>
        <w:tc>
          <w:tcPr>
            <w:tcW w:w="564"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32F09A74" w14:textId="77777777" w:rsidR="00420E1D" w:rsidRPr="00420E1D" w:rsidRDefault="00420E1D" w:rsidP="00420E1D">
            <w:pPr>
              <w:bidi/>
              <w:jc w:val="center"/>
              <w:rPr>
                <w:b/>
              </w:rPr>
            </w:pPr>
            <w:r w:rsidRPr="00420E1D">
              <w:rPr>
                <w:b/>
                <w:bCs/>
                <w:rtl/>
                <w:lang w:eastAsia="ar"/>
              </w:rPr>
              <w:t>الرقم</w:t>
            </w:r>
          </w:p>
        </w:tc>
        <w:tc>
          <w:tcPr>
            <w:tcW w:w="8002" w:type="dxa"/>
            <w:gridSpan w:val="3"/>
            <w:vMerge w:val="restart"/>
            <w:tcBorders>
              <w:top w:val="single" w:sz="4" w:space="0" w:color="auto"/>
              <w:bottom w:val="single" w:sz="4" w:space="0" w:color="auto"/>
            </w:tcBorders>
            <w:shd w:val="clear" w:color="auto" w:fill="C6D9F1" w:themeFill="text2" w:themeFillTint="33"/>
            <w:vAlign w:val="center"/>
          </w:tcPr>
          <w:p w14:paraId="5362182D" w14:textId="77777777" w:rsidR="00420E1D" w:rsidRPr="00420E1D" w:rsidRDefault="00420E1D" w:rsidP="00420E1D">
            <w:pPr>
              <w:bidi/>
              <w:jc w:val="center"/>
              <w:rPr>
                <w:b/>
                <w:color w:val="000000"/>
              </w:rPr>
            </w:pPr>
            <w:r w:rsidRPr="00420E1D">
              <w:rPr>
                <w:b/>
                <w:bCs/>
                <w:rtl/>
                <w:lang w:eastAsia="ar"/>
              </w:rPr>
              <w:t>قائمة تدقيق المراقبة والفحص اليومي للأنظمة</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75464D7D" w14:textId="4247A780" w:rsidR="00420E1D" w:rsidRPr="00420E1D" w:rsidRDefault="00617290" w:rsidP="00420E1D">
            <w:pPr>
              <w:bidi/>
              <w:ind w:left="-104" w:right="-105"/>
              <w:jc w:val="center"/>
              <w:rPr>
                <w:rFonts w:cs="Arial"/>
                <w:b/>
                <w:bCs/>
                <w:sz w:val="16"/>
                <w:szCs w:val="16"/>
              </w:rPr>
            </w:pPr>
            <w:r>
              <w:rPr>
                <w:rFonts w:cs="Arial"/>
                <w:b/>
                <w:bCs/>
                <w:sz w:val="16"/>
                <w:szCs w:val="16"/>
                <w:rtl/>
                <w:lang w:eastAsia="ar"/>
              </w:rPr>
              <w:t>تم التحقق منها وثبت أنها تعمل بصورة مرضية</w:t>
            </w:r>
          </w:p>
        </w:tc>
      </w:tr>
      <w:tr w:rsidR="00420E1D" w:rsidRPr="00420E1D" w14:paraId="64522FD0" w14:textId="77777777" w:rsidTr="00C14BAD">
        <w:trPr>
          <w:trHeight w:val="201"/>
          <w:tblHeader/>
        </w:trPr>
        <w:tc>
          <w:tcPr>
            <w:tcW w:w="564"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15260EA6" w14:textId="77777777" w:rsidR="00420E1D" w:rsidRPr="00420E1D" w:rsidRDefault="00420E1D" w:rsidP="00420E1D">
            <w:pPr>
              <w:bidi/>
              <w:rPr>
                <w:rFonts w:cs="Arial"/>
                <w:b/>
                <w:bCs/>
                <w:color w:val="FFFFFF"/>
              </w:rPr>
            </w:pPr>
          </w:p>
        </w:tc>
        <w:tc>
          <w:tcPr>
            <w:tcW w:w="8002" w:type="dxa"/>
            <w:gridSpan w:val="3"/>
            <w:vMerge/>
            <w:tcBorders>
              <w:top w:val="single" w:sz="4" w:space="0" w:color="auto"/>
              <w:bottom w:val="single" w:sz="4" w:space="0" w:color="auto"/>
            </w:tcBorders>
            <w:shd w:val="clear" w:color="auto" w:fill="C6D9F1" w:themeFill="text2" w:themeFillTint="33"/>
            <w:vAlign w:val="center"/>
            <w:hideMark/>
          </w:tcPr>
          <w:p w14:paraId="700CC4FA" w14:textId="77777777" w:rsidR="00420E1D" w:rsidRPr="00420E1D" w:rsidRDefault="00420E1D" w:rsidP="00420E1D">
            <w:pPr>
              <w:bidi/>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34EDA062"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 ينطبق</w:t>
            </w:r>
          </w:p>
        </w:tc>
        <w:tc>
          <w:tcPr>
            <w:tcW w:w="508" w:type="dxa"/>
            <w:gridSpan w:val="2"/>
            <w:tcBorders>
              <w:top w:val="single" w:sz="4" w:space="0" w:color="auto"/>
              <w:bottom w:val="single" w:sz="4" w:space="0" w:color="auto"/>
            </w:tcBorders>
            <w:shd w:val="clear" w:color="auto" w:fill="C6D9F1" w:themeFill="text2" w:themeFillTint="33"/>
            <w:vAlign w:val="center"/>
          </w:tcPr>
          <w:p w14:paraId="1B2EA94B"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82165FB"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w:t>
            </w:r>
          </w:p>
        </w:tc>
      </w:tr>
      <w:tr w:rsidR="00420E1D" w:rsidRPr="00420E1D" w14:paraId="4BE9E0E5" w14:textId="77777777" w:rsidTr="00C14BAD">
        <w:trPr>
          <w:trHeight w:val="276"/>
        </w:trPr>
        <w:tc>
          <w:tcPr>
            <w:tcW w:w="564" w:type="dxa"/>
            <w:tcBorders>
              <w:top w:val="single" w:sz="4" w:space="0" w:color="auto"/>
              <w:left w:val="single" w:sz="4" w:space="0" w:color="auto"/>
              <w:bottom w:val="single" w:sz="4" w:space="0" w:color="auto"/>
            </w:tcBorders>
            <w:shd w:val="clear" w:color="auto" w:fill="auto"/>
            <w:noWrap/>
            <w:vAlign w:val="center"/>
          </w:tcPr>
          <w:p w14:paraId="40013267" w14:textId="77777777" w:rsidR="00420E1D" w:rsidRPr="00420E1D" w:rsidRDefault="00420E1D" w:rsidP="00420E1D">
            <w:pPr>
              <w:bidi/>
              <w:ind w:left="72"/>
              <w:jc w:val="center"/>
              <w:rPr>
                <w:rFonts w:cs="Arial"/>
                <w:color w:val="000000"/>
              </w:rPr>
            </w:pPr>
          </w:p>
        </w:tc>
        <w:tc>
          <w:tcPr>
            <w:tcW w:w="8002" w:type="dxa"/>
            <w:gridSpan w:val="3"/>
            <w:tcBorders>
              <w:top w:val="single" w:sz="4" w:space="0" w:color="auto"/>
              <w:bottom w:val="single" w:sz="4" w:space="0" w:color="auto"/>
            </w:tcBorders>
            <w:shd w:val="clear" w:color="auto" w:fill="auto"/>
            <w:vAlign w:val="center"/>
          </w:tcPr>
          <w:p w14:paraId="08F76C38" w14:textId="77777777" w:rsidR="00420E1D" w:rsidRPr="00420E1D" w:rsidRDefault="00420E1D" w:rsidP="00420E1D">
            <w:pPr>
              <w:bidi/>
              <w:jc w:val="left"/>
              <w:rPr>
                <w:b/>
                <w:bCs/>
              </w:rPr>
            </w:pPr>
            <w:r w:rsidRPr="00420E1D">
              <w:rPr>
                <w:b/>
                <w:bCs/>
                <w:rtl/>
                <w:lang w:eastAsia="ar"/>
              </w:rPr>
              <w:t xml:space="preserve">أنظمة التبريد </w:t>
            </w:r>
          </w:p>
        </w:tc>
        <w:tc>
          <w:tcPr>
            <w:tcW w:w="508" w:type="dxa"/>
            <w:tcBorders>
              <w:top w:val="single" w:sz="4" w:space="0" w:color="auto"/>
              <w:bottom w:val="single" w:sz="4" w:space="0" w:color="auto"/>
            </w:tcBorders>
            <w:shd w:val="clear" w:color="auto" w:fill="C6D9F1" w:themeFill="text2" w:themeFillTint="33"/>
            <w:vAlign w:val="center"/>
          </w:tcPr>
          <w:p w14:paraId="16FF48CF" w14:textId="77777777" w:rsidR="00420E1D" w:rsidRPr="00420E1D" w:rsidRDefault="00420E1D" w:rsidP="00420E1D">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5A98E3F8" w14:textId="77777777" w:rsidR="00420E1D" w:rsidRPr="00420E1D" w:rsidRDefault="00420E1D" w:rsidP="00420E1D">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6E98D4" w14:textId="77777777" w:rsidR="00420E1D" w:rsidRPr="00420E1D" w:rsidRDefault="00420E1D" w:rsidP="00420E1D">
            <w:pPr>
              <w:bidi/>
              <w:ind w:left="-102" w:right="-73"/>
              <w:jc w:val="center"/>
              <w:rPr>
                <w:rFonts w:cs="Arial"/>
                <w:color w:val="000000"/>
              </w:rPr>
            </w:pPr>
          </w:p>
        </w:tc>
      </w:tr>
      <w:tr w:rsidR="00420E1D" w:rsidRPr="00420E1D" w14:paraId="24DE8855"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66658FE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w:t>
            </w:r>
          </w:p>
        </w:tc>
        <w:tc>
          <w:tcPr>
            <w:tcW w:w="8002" w:type="dxa"/>
            <w:gridSpan w:val="3"/>
            <w:tcBorders>
              <w:top w:val="single" w:sz="4" w:space="0" w:color="auto"/>
              <w:bottom w:val="single" w:sz="4" w:space="0" w:color="auto"/>
            </w:tcBorders>
            <w:shd w:val="clear" w:color="auto" w:fill="auto"/>
            <w:vAlign w:val="center"/>
          </w:tcPr>
          <w:p w14:paraId="614E5B2C"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درجة الحرارة وضغط الشفط والتفريغ لضاغط المبرّد</w:t>
            </w:r>
          </w:p>
        </w:tc>
        <w:tc>
          <w:tcPr>
            <w:tcW w:w="508" w:type="dxa"/>
            <w:tcBorders>
              <w:top w:val="single" w:sz="4" w:space="0" w:color="auto"/>
              <w:bottom w:val="single" w:sz="4" w:space="0" w:color="auto"/>
            </w:tcBorders>
            <w:shd w:val="clear" w:color="auto" w:fill="C6D9F1" w:themeFill="text2" w:themeFillTint="33"/>
            <w:vAlign w:val="center"/>
          </w:tcPr>
          <w:p w14:paraId="160C810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8BF8FE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801B73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6C9DC8FF"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0820E61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w:t>
            </w:r>
          </w:p>
        </w:tc>
        <w:tc>
          <w:tcPr>
            <w:tcW w:w="8002" w:type="dxa"/>
            <w:gridSpan w:val="3"/>
            <w:tcBorders>
              <w:top w:val="single" w:sz="4" w:space="0" w:color="auto"/>
              <w:bottom w:val="single" w:sz="4" w:space="0" w:color="auto"/>
            </w:tcBorders>
            <w:shd w:val="clear" w:color="auto" w:fill="auto"/>
            <w:vAlign w:val="center"/>
          </w:tcPr>
          <w:p w14:paraId="7126F510"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ضاغط المبرّد، مستوى الزيت والضغط</w:t>
            </w:r>
          </w:p>
        </w:tc>
        <w:tc>
          <w:tcPr>
            <w:tcW w:w="508" w:type="dxa"/>
            <w:tcBorders>
              <w:top w:val="single" w:sz="4" w:space="0" w:color="auto"/>
              <w:bottom w:val="single" w:sz="4" w:space="0" w:color="auto"/>
            </w:tcBorders>
            <w:shd w:val="clear" w:color="auto" w:fill="C6D9F1" w:themeFill="text2" w:themeFillTint="33"/>
            <w:vAlign w:val="center"/>
          </w:tcPr>
          <w:p w14:paraId="7E944D5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A66E27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80B829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083564E0"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7C34DF6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w:t>
            </w:r>
          </w:p>
        </w:tc>
        <w:tc>
          <w:tcPr>
            <w:tcW w:w="8002" w:type="dxa"/>
            <w:gridSpan w:val="3"/>
            <w:tcBorders>
              <w:top w:val="single" w:sz="4" w:space="0" w:color="auto"/>
              <w:bottom w:val="single" w:sz="4" w:space="0" w:color="auto"/>
            </w:tcBorders>
            <w:shd w:val="clear" w:color="auto" w:fill="auto"/>
            <w:vAlign w:val="center"/>
          </w:tcPr>
          <w:p w14:paraId="136CAED2"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سائل مبخر المبرد أو درجة حرارة وضغط مدخل ومخرج الهواء</w:t>
            </w:r>
          </w:p>
        </w:tc>
        <w:tc>
          <w:tcPr>
            <w:tcW w:w="508" w:type="dxa"/>
            <w:tcBorders>
              <w:top w:val="single" w:sz="4" w:space="0" w:color="auto"/>
              <w:bottom w:val="single" w:sz="4" w:space="0" w:color="auto"/>
            </w:tcBorders>
            <w:shd w:val="clear" w:color="auto" w:fill="C6D9F1" w:themeFill="text2" w:themeFillTint="33"/>
            <w:vAlign w:val="center"/>
          </w:tcPr>
          <w:p w14:paraId="4B7B6DC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2E592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220324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5F353D71"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036B96C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4</w:t>
            </w:r>
          </w:p>
        </w:tc>
        <w:tc>
          <w:tcPr>
            <w:tcW w:w="8002" w:type="dxa"/>
            <w:gridSpan w:val="3"/>
            <w:tcBorders>
              <w:top w:val="single" w:sz="4" w:space="0" w:color="auto"/>
              <w:bottom w:val="single" w:sz="4" w:space="0" w:color="auto"/>
            </w:tcBorders>
            <w:shd w:val="clear" w:color="auto" w:fill="auto"/>
            <w:vAlign w:val="center"/>
          </w:tcPr>
          <w:p w14:paraId="5183387D"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درجة حرارة مدخل ومخرج التبريد</w:t>
            </w:r>
          </w:p>
        </w:tc>
        <w:tc>
          <w:tcPr>
            <w:tcW w:w="508" w:type="dxa"/>
            <w:tcBorders>
              <w:top w:val="single" w:sz="4" w:space="0" w:color="auto"/>
              <w:bottom w:val="single" w:sz="4" w:space="0" w:color="auto"/>
            </w:tcBorders>
            <w:shd w:val="clear" w:color="auto" w:fill="C6D9F1" w:themeFill="text2" w:themeFillTint="33"/>
            <w:vAlign w:val="center"/>
          </w:tcPr>
          <w:p w14:paraId="321AED1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E06C22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454405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3B3D83AE"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1883115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5</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773DD32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معاينة ظروف العزل </w:t>
            </w:r>
          </w:p>
        </w:tc>
        <w:tc>
          <w:tcPr>
            <w:tcW w:w="508" w:type="dxa"/>
            <w:tcBorders>
              <w:top w:val="single" w:sz="4" w:space="0" w:color="auto"/>
              <w:bottom w:val="single" w:sz="4" w:space="0" w:color="auto"/>
            </w:tcBorders>
            <w:shd w:val="clear" w:color="auto" w:fill="C6D9F1" w:themeFill="text2" w:themeFillTint="33"/>
            <w:vAlign w:val="center"/>
          </w:tcPr>
          <w:p w14:paraId="19DB86F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5D5AA4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0F2BCB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0FA4C45C"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41F1789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6</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67ABEC2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لوحات التحكم للمبرّد </w:t>
            </w:r>
          </w:p>
        </w:tc>
        <w:tc>
          <w:tcPr>
            <w:tcW w:w="508" w:type="dxa"/>
            <w:tcBorders>
              <w:top w:val="single" w:sz="4" w:space="0" w:color="auto"/>
              <w:bottom w:val="single" w:sz="4" w:space="0" w:color="auto"/>
            </w:tcBorders>
            <w:shd w:val="clear" w:color="auto" w:fill="C6D9F1" w:themeFill="text2" w:themeFillTint="33"/>
            <w:vAlign w:val="center"/>
          </w:tcPr>
          <w:p w14:paraId="49908AC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92A08D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CA1A0D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22F379AC"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3F0DA5F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7</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09A48C1D"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مؤشرات التحكم (الضبط) للمبرّد </w:t>
            </w:r>
          </w:p>
        </w:tc>
        <w:tc>
          <w:tcPr>
            <w:tcW w:w="508" w:type="dxa"/>
            <w:tcBorders>
              <w:top w:val="single" w:sz="4" w:space="0" w:color="auto"/>
              <w:bottom w:val="single" w:sz="4" w:space="0" w:color="auto"/>
            </w:tcBorders>
            <w:shd w:val="clear" w:color="auto" w:fill="C6D9F1" w:themeFill="text2" w:themeFillTint="33"/>
            <w:vAlign w:val="center"/>
          </w:tcPr>
          <w:p w14:paraId="089FDB6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7B1A27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4B3709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36923955"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718F781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8</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27FF5543"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ظروف تشغيل المبرّد </w:t>
            </w:r>
          </w:p>
        </w:tc>
        <w:tc>
          <w:tcPr>
            <w:tcW w:w="508" w:type="dxa"/>
            <w:tcBorders>
              <w:top w:val="single" w:sz="4" w:space="0" w:color="auto"/>
              <w:bottom w:val="single" w:sz="4" w:space="0" w:color="auto"/>
            </w:tcBorders>
            <w:shd w:val="clear" w:color="auto" w:fill="C6D9F1" w:themeFill="text2" w:themeFillTint="33"/>
            <w:vAlign w:val="center"/>
          </w:tcPr>
          <w:p w14:paraId="0976C0B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BCACF2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E79828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0425FF9E" w14:textId="77777777" w:rsidTr="00C14BAD">
        <w:trPr>
          <w:trHeight w:val="286"/>
        </w:trPr>
        <w:tc>
          <w:tcPr>
            <w:tcW w:w="564" w:type="dxa"/>
            <w:tcBorders>
              <w:top w:val="single" w:sz="4" w:space="0" w:color="auto"/>
              <w:left w:val="single" w:sz="4" w:space="0" w:color="auto"/>
              <w:bottom w:val="single" w:sz="4" w:space="0" w:color="auto"/>
            </w:tcBorders>
            <w:shd w:val="clear" w:color="auto" w:fill="auto"/>
            <w:noWrap/>
            <w:vAlign w:val="center"/>
          </w:tcPr>
          <w:p w14:paraId="22AE511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9</w:t>
            </w:r>
          </w:p>
        </w:tc>
        <w:tc>
          <w:tcPr>
            <w:tcW w:w="8002" w:type="dxa"/>
            <w:gridSpan w:val="3"/>
            <w:tcBorders>
              <w:top w:val="single" w:sz="4" w:space="0" w:color="auto"/>
              <w:bottom w:val="single" w:sz="4" w:space="0" w:color="auto"/>
            </w:tcBorders>
            <w:shd w:val="clear" w:color="auto" w:fill="auto"/>
            <w:vAlign w:val="center"/>
          </w:tcPr>
          <w:p w14:paraId="146A9A35" w14:textId="77777777" w:rsidR="00420E1D" w:rsidRPr="00420E1D" w:rsidRDefault="00420E1D" w:rsidP="00420E1D">
            <w:pPr>
              <w:bidi/>
              <w:spacing w:before="40" w:after="40"/>
              <w:rPr>
                <w:rFonts w:asciiTheme="minorBidi" w:hAnsiTheme="minorBidi" w:cstheme="minorBidi"/>
                <w:sz w:val="18"/>
                <w:szCs w:val="18"/>
              </w:rPr>
            </w:pPr>
            <w:r w:rsidRPr="00420E1D">
              <w:rPr>
                <w:rFonts w:cs="Arial"/>
                <w:sz w:val="18"/>
                <w:szCs w:val="18"/>
                <w:rtl/>
                <w:lang w:eastAsia="ar"/>
              </w:rPr>
              <w:t xml:space="preserve">التحقق من اتصالات نظام إدارة المباني للمبرّد </w:t>
            </w:r>
          </w:p>
        </w:tc>
        <w:tc>
          <w:tcPr>
            <w:tcW w:w="508" w:type="dxa"/>
            <w:tcBorders>
              <w:top w:val="single" w:sz="4" w:space="0" w:color="auto"/>
              <w:bottom w:val="single" w:sz="4" w:space="0" w:color="auto"/>
            </w:tcBorders>
            <w:shd w:val="clear" w:color="auto" w:fill="C6D9F1" w:themeFill="text2" w:themeFillTint="33"/>
            <w:vAlign w:val="center"/>
          </w:tcPr>
          <w:p w14:paraId="58AAA07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4DB04C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153BA7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6225246C"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40CBF85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10</w:t>
            </w:r>
          </w:p>
        </w:tc>
        <w:tc>
          <w:tcPr>
            <w:tcW w:w="8002" w:type="dxa"/>
            <w:gridSpan w:val="3"/>
            <w:tcBorders>
              <w:top w:val="single" w:sz="4" w:space="0" w:color="auto"/>
              <w:bottom w:val="single" w:sz="4" w:space="0" w:color="auto"/>
            </w:tcBorders>
            <w:shd w:val="clear" w:color="auto" w:fill="auto"/>
            <w:vAlign w:val="center"/>
          </w:tcPr>
          <w:p w14:paraId="6C02D975" w14:textId="1CED514B"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تسرب المياه المبردة </w:t>
            </w:r>
          </w:p>
        </w:tc>
        <w:tc>
          <w:tcPr>
            <w:tcW w:w="508" w:type="dxa"/>
            <w:tcBorders>
              <w:top w:val="single" w:sz="4" w:space="0" w:color="auto"/>
              <w:bottom w:val="single" w:sz="4" w:space="0" w:color="auto"/>
            </w:tcBorders>
            <w:shd w:val="clear" w:color="auto" w:fill="C6D9F1" w:themeFill="text2" w:themeFillTint="33"/>
            <w:vAlign w:val="center"/>
          </w:tcPr>
          <w:p w14:paraId="445D52C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B3D0D6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0373CD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38835D71"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45F31EC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11</w:t>
            </w:r>
          </w:p>
        </w:tc>
        <w:tc>
          <w:tcPr>
            <w:tcW w:w="8002" w:type="dxa"/>
            <w:gridSpan w:val="3"/>
            <w:tcBorders>
              <w:top w:val="single" w:sz="4" w:space="0" w:color="auto"/>
              <w:bottom w:val="single" w:sz="4" w:space="0" w:color="auto"/>
            </w:tcBorders>
            <w:shd w:val="clear" w:color="auto" w:fill="auto"/>
            <w:vAlign w:val="center"/>
          </w:tcPr>
          <w:p w14:paraId="1AF15EFD"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معاينة مدخل ومخرج المياه للبحث عن التسربات</w:t>
            </w:r>
          </w:p>
        </w:tc>
        <w:tc>
          <w:tcPr>
            <w:tcW w:w="508" w:type="dxa"/>
            <w:tcBorders>
              <w:top w:val="single" w:sz="4" w:space="0" w:color="auto"/>
              <w:bottom w:val="single" w:sz="4" w:space="0" w:color="auto"/>
            </w:tcBorders>
            <w:shd w:val="clear" w:color="auto" w:fill="C6D9F1" w:themeFill="text2" w:themeFillTint="33"/>
            <w:vAlign w:val="center"/>
          </w:tcPr>
          <w:p w14:paraId="38D5D27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DF744A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21130A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72C26FC0" w14:textId="77777777" w:rsidTr="00C14BAD">
        <w:trPr>
          <w:trHeight w:val="395"/>
        </w:trPr>
        <w:tc>
          <w:tcPr>
            <w:tcW w:w="564" w:type="dxa"/>
            <w:tcBorders>
              <w:top w:val="single" w:sz="4" w:space="0" w:color="auto"/>
              <w:left w:val="single" w:sz="4" w:space="0" w:color="auto"/>
              <w:bottom w:val="single" w:sz="4" w:space="0" w:color="auto"/>
            </w:tcBorders>
            <w:shd w:val="clear" w:color="auto" w:fill="auto"/>
            <w:noWrap/>
            <w:vAlign w:val="center"/>
          </w:tcPr>
          <w:p w14:paraId="22A4806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12</w:t>
            </w:r>
          </w:p>
        </w:tc>
        <w:tc>
          <w:tcPr>
            <w:tcW w:w="8002" w:type="dxa"/>
            <w:gridSpan w:val="3"/>
            <w:tcBorders>
              <w:top w:val="single" w:sz="4" w:space="0" w:color="auto"/>
              <w:bottom w:val="single" w:sz="4" w:space="0" w:color="auto"/>
            </w:tcBorders>
            <w:shd w:val="clear" w:color="auto" w:fill="auto"/>
            <w:vAlign w:val="center"/>
          </w:tcPr>
          <w:p w14:paraId="1BDFE7A3" w14:textId="1526F4A1" w:rsidR="00420E1D" w:rsidRPr="00420E1D" w:rsidRDefault="00420E1D" w:rsidP="00420E1D">
            <w:pPr>
              <w:bidi/>
              <w:spacing w:before="40" w:after="40"/>
              <w:rPr>
                <w:rFonts w:cs="Arial"/>
                <w:sz w:val="18"/>
                <w:szCs w:val="18"/>
              </w:rPr>
            </w:pPr>
            <w:r w:rsidRPr="00420E1D">
              <w:rPr>
                <w:rFonts w:cs="Arial"/>
                <w:sz w:val="18"/>
                <w:szCs w:val="18"/>
                <w:rtl/>
                <w:lang w:eastAsia="ar"/>
              </w:rPr>
              <w:t xml:space="preserve">يجب التحقق من مشغّلات التحكم في </w:t>
            </w:r>
            <w:r w:rsidR="00934BE6">
              <w:rPr>
                <w:rFonts w:cs="Arial"/>
                <w:sz w:val="18"/>
                <w:szCs w:val="18"/>
                <w:rtl/>
                <w:lang w:eastAsia="ar"/>
              </w:rPr>
              <w:t>المنطقة</w:t>
            </w:r>
            <w:r w:rsidRPr="00420E1D">
              <w:rPr>
                <w:rFonts w:cs="Arial"/>
                <w:sz w:val="18"/>
                <w:szCs w:val="18"/>
                <w:rtl/>
                <w:lang w:eastAsia="ar"/>
              </w:rPr>
              <w:t xml:space="preserve"> وتنظيفها وإجراء جميع التعديلات</w:t>
            </w:r>
          </w:p>
        </w:tc>
        <w:tc>
          <w:tcPr>
            <w:tcW w:w="508" w:type="dxa"/>
            <w:tcBorders>
              <w:top w:val="single" w:sz="4" w:space="0" w:color="auto"/>
              <w:bottom w:val="single" w:sz="4" w:space="0" w:color="auto"/>
            </w:tcBorders>
            <w:shd w:val="clear" w:color="auto" w:fill="C6D9F1" w:themeFill="text2" w:themeFillTint="33"/>
            <w:vAlign w:val="center"/>
          </w:tcPr>
          <w:p w14:paraId="77C60C5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3D535D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57E20F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0388D6AD"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28460D6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13</w:t>
            </w:r>
          </w:p>
        </w:tc>
        <w:tc>
          <w:tcPr>
            <w:tcW w:w="8002" w:type="dxa"/>
            <w:gridSpan w:val="3"/>
            <w:tcBorders>
              <w:top w:val="single" w:sz="4" w:space="0" w:color="auto"/>
              <w:bottom w:val="single" w:sz="4" w:space="0" w:color="auto"/>
            </w:tcBorders>
            <w:shd w:val="clear" w:color="auto" w:fill="auto"/>
            <w:vAlign w:val="center"/>
          </w:tcPr>
          <w:p w14:paraId="227D6E4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يجب التحقق من ملفات التبريد وتنظيف الأسطح. والتحقق من وجود تسربات، أو تآكل أو ثني الزعانف</w:t>
            </w:r>
          </w:p>
        </w:tc>
        <w:tc>
          <w:tcPr>
            <w:tcW w:w="508" w:type="dxa"/>
            <w:tcBorders>
              <w:top w:val="single" w:sz="4" w:space="0" w:color="auto"/>
              <w:bottom w:val="single" w:sz="4" w:space="0" w:color="auto"/>
            </w:tcBorders>
            <w:shd w:val="clear" w:color="auto" w:fill="C6D9F1" w:themeFill="text2" w:themeFillTint="33"/>
            <w:vAlign w:val="center"/>
          </w:tcPr>
          <w:p w14:paraId="40FD752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684830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4A39B4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7F7938C2"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33A0633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14</w:t>
            </w:r>
          </w:p>
        </w:tc>
        <w:tc>
          <w:tcPr>
            <w:tcW w:w="8002" w:type="dxa"/>
            <w:gridSpan w:val="3"/>
            <w:tcBorders>
              <w:top w:val="single" w:sz="4" w:space="0" w:color="auto"/>
              <w:bottom w:val="single" w:sz="4" w:space="0" w:color="auto"/>
            </w:tcBorders>
            <w:shd w:val="clear" w:color="auto" w:fill="auto"/>
            <w:vAlign w:val="center"/>
          </w:tcPr>
          <w:p w14:paraId="2B0A3F6B"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يجب أيضًا التحقق من مخمدات الهواء العائد للتأكد من التشغيل السليم والمعايرة وفحوصات تشحيم المحامل</w:t>
            </w:r>
          </w:p>
        </w:tc>
        <w:tc>
          <w:tcPr>
            <w:tcW w:w="508" w:type="dxa"/>
            <w:tcBorders>
              <w:top w:val="single" w:sz="4" w:space="0" w:color="auto"/>
              <w:bottom w:val="single" w:sz="4" w:space="0" w:color="auto"/>
            </w:tcBorders>
            <w:shd w:val="clear" w:color="auto" w:fill="C6D9F1" w:themeFill="text2" w:themeFillTint="33"/>
            <w:vAlign w:val="center"/>
          </w:tcPr>
          <w:p w14:paraId="432FC5E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AC9486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EB647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1FFD02B6" w14:textId="77777777" w:rsidTr="00C14BAD">
        <w:trPr>
          <w:trHeight w:val="350"/>
        </w:trPr>
        <w:tc>
          <w:tcPr>
            <w:tcW w:w="564" w:type="dxa"/>
            <w:tcBorders>
              <w:top w:val="single" w:sz="4" w:space="0" w:color="auto"/>
              <w:left w:val="single" w:sz="4" w:space="0" w:color="auto"/>
              <w:bottom w:val="single" w:sz="4" w:space="0" w:color="auto"/>
            </w:tcBorders>
            <w:shd w:val="clear" w:color="auto" w:fill="auto"/>
            <w:noWrap/>
            <w:vAlign w:val="center"/>
          </w:tcPr>
          <w:p w14:paraId="6883786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15</w:t>
            </w:r>
          </w:p>
        </w:tc>
        <w:tc>
          <w:tcPr>
            <w:tcW w:w="8002" w:type="dxa"/>
            <w:gridSpan w:val="3"/>
            <w:tcBorders>
              <w:top w:val="single" w:sz="4" w:space="0" w:color="auto"/>
              <w:bottom w:val="single" w:sz="4" w:space="0" w:color="auto"/>
            </w:tcBorders>
            <w:shd w:val="clear" w:color="auto" w:fill="auto"/>
            <w:vAlign w:val="center"/>
          </w:tcPr>
          <w:p w14:paraId="16AE6F5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مجفف الفلتر وأي فحوصات لاستبدال الفلاتر القديمة، أو المتسخة أو التالفة</w:t>
            </w:r>
          </w:p>
        </w:tc>
        <w:tc>
          <w:tcPr>
            <w:tcW w:w="508" w:type="dxa"/>
            <w:tcBorders>
              <w:top w:val="single" w:sz="4" w:space="0" w:color="auto"/>
              <w:bottom w:val="single" w:sz="4" w:space="0" w:color="auto"/>
            </w:tcBorders>
            <w:shd w:val="clear" w:color="auto" w:fill="C6D9F1" w:themeFill="text2" w:themeFillTint="33"/>
            <w:vAlign w:val="center"/>
          </w:tcPr>
          <w:p w14:paraId="3CF3373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9A69E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3DCFDB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567EDB92" w14:textId="77777777" w:rsidTr="00C14BAD">
        <w:trPr>
          <w:trHeight w:val="530"/>
        </w:trPr>
        <w:tc>
          <w:tcPr>
            <w:tcW w:w="564" w:type="dxa"/>
            <w:tcBorders>
              <w:top w:val="single" w:sz="4" w:space="0" w:color="auto"/>
              <w:left w:val="single" w:sz="4" w:space="0" w:color="auto"/>
              <w:bottom w:val="single" w:sz="4" w:space="0" w:color="auto"/>
            </w:tcBorders>
            <w:shd w:val="clear" w:color="auto" w:fill="auto"/>
            <w:noWrap/>
            <w:vAlign w:val="center"/>
          </w:tcPr>
          <w:p w14:paraId="485DB55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16</w:t>
            </w:r>
          </w:p>
        </w:tc>
        <w:tc>
          <w:tcPr>
            <w:tcW w:w="8002" w:type="dxa"/>
            <w:gridSpan w:val="3"/>
            <w:tcBorders>
              <w:top w:val="single" w:sz="4" w:space="0" w:color="auto"/>
              <w:bottom w:val="single" w:sz="4" w:space="0" w:color="auto"/>
            </w:tcBorders>
            <w:shd w:val="clear" w:color="auto" w:fill="auto"/>
            <w:vAlign w:val="center"/>
          </w:tcPr>
          <w:p w14:paraId="4E01BCEA"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مُخمِّد هواء العادم للتشغيل السليم، وتشحيم المحامل ومعايرتها أو ضبطها للتشغيل الأمثل</w:t>
            </w:r>
          </w:p>
        </w:tc>
        <w:tc>
          <w:tcPr>
            <w:tcW w:w="508" w:type="dxa"/>
            <w:tcBorders>
              <w:top w:val="single" w:sz="4" w:space="0" w:color="auto"/>
              <w:bottom w:val="single" w:sz="4" w:space="0" w:color="auto"/>
            </w:tcBorders>
            <w:shd w:val="clear" w:color="auto" w:fill="C6D9F1" w:themeFill="text2" w:themeFillTint="33"/>
            <w:vAlign w:val="center"/>
          </w:tcPr>
          <w:p w14:paraId="33B94AB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673B23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F896F4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1E24A144" w14:textId="77777777" w:rsidTr="00C14BAD">
        <w:trPr>
          <w:trHeight w:val="350"/>
        </w:trPr>
        <w:tc>
          <w:tcPr>
            <w:tcW w:w="564" w:type="dxa"/>
            <w:tcBorders>
              <w:top w:val="single" w:sz="4" w:space="0" w:color="auto"/>
              <w:left w:val="single" w:sz="4" w:space="0" w:color="auto"/>
              <w:bottom w:val="single" w:sz="4" w:space="0" w:color="auto"/>
            </w:tcBorders>
            <w:shd w:val="clear" w:color="auto" w:fill="auto"/>
            <w:noWrap/>
            <w:vAlign w:val="center"/>
          </w:tcPr>
          <w:p w14:paraId="5BBA55B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17</w:t>
            </w:r>
          </w:p>
        </w:tc>
        <w:tc>
          <w:tcPr>
            <w:tcW w:w="8002" w:type="dxa"/>
            <w:gridSpan w:val="3"/>
            <w:tcBorders>
              <w:top w:val="single" w:sz="4" w:space="0" w:color="auto"/>
              <w:bottom w:val="single" w:sz="4" w:space="0" w:color="auto"/>
            </w:tcBorders>
            <w:shd w:val="clear" w:color="auto" w:fill="auto"/>
            <w:vAlign w:val="center"/>
          </w:tcPr>
          <w:p w14:paraId="167739FB"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مناطق الضاغط المختلفة بما في ذلك شحن غاز التبريد، والاهتزاز، وسخان علبة المرافق، ومستويات الزيت وتغيراته، ودرجات حرارة التشغيل، وأي تسربات لسائل التبريد أو الزيت</w:t>
            </w:r>
          </w:p>
        </w:tc>
        <w:tc>
          <w:tcPr>
            <w:tcW w:w="508" w:type="dxa"/>
            <w:tcBorders>
              <w:top w:val="single" w:sz="4" w:space="0" w:color="auto"/>
              <w:bottom w:val="single" w:sz="4" w:space="0" w:color="auto"/>
            </w:tcBorders>
            <w:shd w:val="clear" w:color="auto" w:fill="C6D9F1" w:themeFill="text2" w:themeFillTint="33"/>
            <w:vAlign w:val="center"/>
          </w:tcPr>
          <w:p w14:paraId="76F8064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414F50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30912D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5B962DEB"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7E4B7B6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18</w:t>
            </w:r>
          </w:p>
        </w:tc>
        <w:tc>
          <w:tcPr>
            <w:tcW w:w="8002" w:type="dxa"/>
            <w:gridSpan w:val="3"/>
            <w:tcBorders>
              <w:top w:val="single" w:sz="4" w:space="0" w:color="auto"/>
              <w:bottom w:val="single" w:sz="4" w:space="0" w:color="auto"/>
            </w:tcBorders>
            <w:shd w:val="clear" w:color="auto" w:fill="auto"/>
            <w:vAlign w:val="center"/>
          </w:tcPr>
          <w:p w14:paraId="30CA061F"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توفّر المواد الكيميائية </w:t>
            </w:r>
          </w:p>
        </w:tc>
        <w:tc>
          <w:tcPr>
            <w:tcW w:w="508" w:type="dxa"/>
            <w:tcBorders>
              <w:top w:val="single" w:sz="4" w:space="0" w:color="auto"/>
              <w:bottom w:val="single" w:sz="4" w:space="0" w:color="auto"/>
            </w:tcBorders>
            <w:shd w:val="clear" w:color="auto" w:fill="C6D9F1" w:themeFill="text2" w:themeFillTint="33"/>
            <w:vAlign w:val="center"/>
          </w:tcPr>
          <w:p w14:paraId="515995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4D1B87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C9E9A6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570DAA21"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2B6C7BA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19</w:t>
            </w:r>
          </w:p>
        </w:tc>
        <w:tc>
          <w:tcPr>
            <w:tcW w:w="8002" w:type="dxa"/>
            <w:gridSpan w:val="3"/>
            <w:tcBorders>
              <w:top w:val="single" w:sz="4" w:space="0" w:color="auto"/>
              <w:bottom w:val="single" w:sz="4" w:space="0" w:color="auto"/>
            </w:tcBorders>
            <w:shd w:val="clear" w:color="auto" w:fill="auto"/>
            <w:vAlign w:val="center"/>
          </w:tcPr>
          <w:p w14:paraId="7BD12D27"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عمل وحدة ضغط المياه المبردة </w:t>
            </w:r>
          </w:p>
        </w:tc>
        <w:tc>
          <w:tcPr>
            <w:tcW w:w="508" w:type="dxa"/>
            <w:tcBorders>
              <w:top w:val="single" w:sz="4" w:space="0" w:color="auto"/>
              <w:bottom w:val="single" w:sz="4" w:space="0" w:color="auto"/>
            </w:tcBorders>
            <w:shd w:val="clear" w:color="auto" w:fill="C6D9F1" w:themeFill="text2" w:themeFillTint="33"/>
            <w:vAlign w:val="center"/>
          </w:tcPr>
          <w:p w14:paraId="22BE2FC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53C7E0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CBC838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15803DDB"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42448BA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20</w:t>
            </w:r>
          </w:p>
        </w:tc>
        <w:tc>
          <w:tcPr>
            <w:tcW w:w="8002" w:type="dxa"/>
            <w:gridSpan w:val="3"/>
            <w:tcBorders>
              <w:top w:val="single" w:sz="4" w:space="0" w:color="auto"/>
              <w:bottom w:val="single" w:sz="4" w:space="0" w:color="auto"/>
            </w:tcBorders>
            <w:shd w:val="clear" w:color="auto" w:fill="auto"/>
            <w:vAlign w:val="center"/>
          </w:tcPr>
          <w:p w14:paraId="5AAE7370" w14:textId="77777777" w:rsidR="00420E1D" w:rsidRPr="00420E1D" w:rsidRDefault="00420E1D" w:rsidP="00420E1D">
            <w:pPr>
              <w:bidi/>
              <w:spacing w:before="40" w:after="40"/>
              <w:rPr>
                <w:rFonts w:asciiTheme="minorBidi" w:hAnsiTheme="minorBidi" w:cstheme="minorBidi"/>
                <w:sz w:val="18"/>
                <w:szCs w:val="18"/>
              </w:rPr>
            </w:pPr>
            <w:r w:rsidRPr="00420E1D">
              <w:rPr>
                <w:rFonts w:cs="Arial"/>
                <w:sz w:val="18"/>
                <w:szCs w:val="18"/>
                <w:rtl/>
                <w:lang w:eastAsia="ar"/>
              </w:rPr>
              <w:t>التحقق من إمدادات مياه التعويض المتاحة للأنظمة</w:t>
            </w:r>
          </w:p>
        </w:tc>
        <w:tc>
          <w:tcPr>
            <w:tcW w:w="508" w:type="dxa"/>
            <w:tcBorders>
              <w:top w:val="single" w:sz="4" w:space="0" w:color="auto"/>
              <w:bottom w:val="single" w:sz="4" w:space="0" w:color="auto"/>
            </w:tcBorders>
            <w:shd w:val="clear" w:color="auto" w:fill="C6D9F1" w:themeFill="text2" w:themeFillTint="33"/>
            <w:vAlign w:val="center"/>
          </w:tcPr>
          <w:p w14:paraId="718F6D7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6688AD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3A3FF2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3C6B05B7"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73D1C75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21</w:t>
            </w:r>
          </w:p>
        </w:tc>
        <w:tc>
          <w:tcPr>
            <w:tcW w:w="8002" w:type="dxa"/>
            <w:gridSpan w:val="3"/>
            <w:tcBorders>
              <w:top w:val="single" w:sz="4" w:space="0" w:color="auto"/>
              <w:bottom w:val="single" w:sz="4" w:space="0" w:color="auto"/>
            </w:tcBorders>
            <w:shd w:val="clear" w:color="auto" w:fill="auto"/>
            <w:vAlign w:val="center"/>
          </w:tcPr>
          <w:p w14:paraId="51D9F53A"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معاينة ملفات المكثف وتنظيفها، حيث إن نقل الحرارة له تأثير كبير على أنظمة التبريد ويظل أساسيًا لإنتاج عملية تبريد فعّالة. ويجب إجراء التحقق من ملفات المكثف خلال الصيانة الدورية للتأكد من عدم انسدادها وحرية مرور الهواء</w:t>
            </w:r>
          </w:p>
        </w:tc>
        <w:tc>
          <w:tcPr>
            <w:tcW w:w="508" w:type="dxa"/>
            <w:tcBorders>
              <w:top w:val="single" w:sz="4" w:space="0" w:color="auto"/>
              <w:bottom w:val="single" w:sz="4" w:space="0" w:color="auto"/>
            </w:tcBorders>
            <w:shd w:val="clear" w:color="auto" w:fill="C6D9F1" w:themeFill="text2" w:themeFillTint="33"/>
            <w:vAlign w:val="center"/>
          </w:tcPr>
          <w:p w14:paraId="31A1A5F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1698E5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9855DC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6D3D5308"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70C70B5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22</w:t>
            </w:r>
          </w:p>
        </w:tc>
        <w:tc>
          <w:tcPr>
            <w:tcW w:w="8002" w:type="dxa"/>
            <w:gridSpan w:val="3"/>
            <w:tcBorders>
              <w:top w:val="single" w:sz="4" w:space="0" w:color="auto"/>
              <w:bottom w:val="single" w:sz="4" w:space="0" w:color="auto"/>
            </w:tcBorders>
            <w:shd w:val="clear" w:color="auto" w:fill="auto"/>
            <w:vAlign w:val="center"/>
          </w:tcPr>
          <w:p w14:paraId="1F0A8B28"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استكمال جميع عمليات الفحص البصري للتأكد من أن جميع المعدات قيد التشغيل وأن أنظمة السلامة في مكانها الصحيح</w:t>
            </w:r>
          </w:p>
        </w:tc>
        <w:tc>
          <w:tcPr>
            <w:tcW w:w="508" w:type="dxa"/>
            <w:tcBorders>
              <w:top w:val="single" w:sz="4" w:space="0" w:color="auto"/>
              <w:bottom w:val="single" w:sz="4" w:space="0" w:color="auto"/>
            </w:tcBorders>
            <w:shd w:val="clear" w:color="auto" w:fill="C6D9F1" w:themeFill="text2" w:themeFillTint="33"/>
            <w:vAlign w:val="center"/>
          </w:tcPr>
          <w:p w14:paraId="728937E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5325F8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8868F8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61FA97E7"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64A7590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23</w:t>
            </w:r>
          </w:p>
        </w:tc>
        <w:tc>
          <w:tcPr>
            <w:tcW w:w="8002" w:type="dxa"/>
            <w:gridSpan w:val="3"/>
            <w:tcBorders>
              <w:top w:val="single" w:sz="4" w:space="0" w:color="auto"/>
              <w:bottom w:val="single" w:sz="4" w:space="0" w:color="auto"/>
            </w:tcBorders>
            <w:shd w:val="clear" w:color="auto" w:fill="auto"/>
            <w:vAlign w:val="center"/>
          </w:tcPr>
          <w:p w14:paraId="031077BC"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الإعداد والأداء السليميْن لنقاط الضبط المحددة </w:t>
            </w:r>
          </w:p>
        </w:tc>
        <w:tc>
          <w:tcPr>
            <w:tcW w:w="508" w:type="dxa"/>
            <w:tcBorders>
              <w:top w:val="single" w:sz="4" w:space="0" w:color="auto"/>
              <w:bottom w:val="single" w:sz="4" w:space="0" w:color="auto"/>
            </w:tcBorders>
            <w:shd w:val="clear" w:color="auto" w:fill="C6D9F1" w:themeFill="text2" w:themeFillTint="33"/>
            <w:vAlign w:val="center"/>
          </w:tcPr>
          <w:p w14:paraId="29CE0E4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105E53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A36C39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6812F35A"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65A2522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24</w:t>
            </w:r>
          </w:p>
        </w:tc>
        <w:tc>
          <w:tcPr>
            <w:tcW w:w="8002" w:type="dxa"/>
            <w:gridSpan w:val="3"/>
            <w:tcBorders>
              <w:top w:val="single" w:sz="4" w:space="0" w:color="auto"/>
              <w:bottom w:val="single" w:sz="4" w:space="0" w:color="auto"/>
            </w:tcBorders>
            <w:shd w:val="clear" w:color="auto" w:fill="auto"/>
            <w:vAlign w:val="center"/>
          </w:tcPr>
          <w:p w14:paraId="1F36AF2F"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الإعداد والأداء السليميْن لنقاط الضبط المحددة </w:t>
            </w:r>
          </w:p>
        </w:tc>
        <w:tc>
          <w:tcPr>
            <w:tcW w:w="508" w:type="dxa"/>
            <w:tcBorders>
              <w:top w:val="single" w:sz="4" w:space="0" w:color="auto"/>
              <w:bottom w:val="single" w:sz="4" w:space="0" w:color="auto"/>
            </w:tcBorders>
            <w:shd w:val="clear" w:color="auto" w:fill="C6D9F1" w:themeFill="text2" w:themeFillTint="33"/>
            <w:vAlign w:val="center"/>
          </w:tcPr>
          <w:p w14:paraId="0FEB721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683E7C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D5F322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627B8999" w14:textId="77777777" w:rsidTr="00C14BAD">
        <w:trPr>
          <w:trHeight w:val="105"/>
        </w:trPr>
        <w:tc>
          <w:tcPr>
            <w:tcW w:w="564" w:type="dxa"/>
            <w:tcBorders>
              <w:top w:val="single" w:sz="4" w:space="0" w:color="auto"/>
              <w:left w:val="single" w:sz="4" w:space="0" w:color="auto"/>
              <w:bottom w:val="single" w:sz="4" w:space="0" w:color="auto"/>
            </w:tcBorders>
            <w:shd w:val="clear" w:color="auto" w:fill="264B5A"/>
            <w:noWrap/>
            <w:vAlign w:val="center"/>
          </w:tcPr>
          <w:p w14:paraId="3A0EBBF5"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الرقم</w:t>
            </w:r>
          </w:p>
        </w:tc>
        <w:tc>
          <w:tcPr>
            <w:tcW w:w="4328" w:type="dxa"/>
            <w:tcBorders>
              <w:top w:val="single" w:sz="4" w:space="0" w:color="auto"/>
              <w:bottom w:val="single" w:sz="4" w:space="0" w:color="auto"/>
            </w:tcBorders>
            <w:shd w:val="clear" w:color="auto" w:fill="264B5A"/>
            <w:vAlign w:val="center"/>
          </w:tcPr>
          <w:p w14:paraId="624D6DEF"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4F7F520D"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القرار</w:t>
            </w:r>
          </w:p>
        </w:tc>
      </w:tr>
      <w:tr w:rsidR="00420E1D" w:rsidRPr="00420E1D" w14:paraId="601C9F6C"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385A9A5C"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06E084DB"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6E557955" w14:textId="77777777" w:rsidR="00420E1D" w:rsidRPr="00420E1D" w:rsidRDefault="00420E1D" w:rsidP="00420E1D">
            <w:pPr>
              <w:bidi/>
              <w:spacing w:before="40" w:after="40"/>
              <w:jc w:val="left"/>
              <w:rPr>
                <w:rFonts w:cs="Arial"/>
              </w:rPr>
            </w:pPr>
          </w:p>
        </w:tc>
      </w:tr>
      <w:tr w:rsidR="00420E1D" w:rsidRPr="00420E1D" w14:paraId="7CAF4A5E"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451CE1A7"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0009A155"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0C7EEF4E" w14:textId="77777777" w:rsidR="00420E1D" w:rsidRPr="00420E1D" w:rsidRDefault="00420E1D" w:rsidP="00420E1D">
            <w:pPr>
              <w:bidi/>
              <w:spacing w:before="40" w:after="40"/>
              <w:jc w:val="left"/>
              <w:rPr>
                <w:rFonts w:cs="Arial"/>
              </w:rPr>
            </w:pPr>
          </w:p>
        </w:tc>
      </w:tr>
      <w:tr w:rsidR="00420E1D" w:rsidRPr="00420E1D" w14:paraId="287B8407"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6BC4E722"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7BE3FC35"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44F7D01" w14:textId="77777777" w:rsidR="00420E1D" w:rsidRPr="00420E1D" w:rsidRDefault="00420E1D" w:rsidP="00420E1D">
            <w:pPr>
              <w:bidi/>
              <w:spacing w:before="40" w:after="40"/>
              <w:jc w:val="left"/>
              <w:rPr>
                <w:rFonts w:cs="Arial"/>
              </w:rPr>
            </w:pPr>
          </w:p>
        </w:tc>
      </w:tr>
      <w:tr w:rsidR="00420E1D" w:rsidRPr="00420E1D" w14:paraId="3D229C88"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2584D357"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73AC7F6D"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3BA17C19" w14:textId="77777777" w:rsidR="00420E1D" w:rsidRPr="00420E1D" w:rsidRDefault="00420E1D" w:rsidP="00420E1D">
            <w:pPr>
              <w:bidi/>
              <w:spacing w:before="40" w:after="40"/>
              <w:jc w:val="left"/>
              <w:rPr>
                <w:rFonts w:cs="Arial"/>
              </w:rPr>
            </w:pPr>
          </w:p>
        </w:tc>
      </w:tr>
      <w:tr w:rsidR="00420E1D" w:rsidRPr="00420E1D" w14:paraId="25D3BD94" w14:textId="77777777" w:rsidTr="00C14BAD">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DBD1E3" w14:textId="77777777" w:rsidR="00420E1D" w:rsidRPr="00420E1D" w:rsidRDefault="00420E1D" w:rsidP="00420E1D">
            <w:pPr>
              <w:bidi/>
              <w:spacing w:before="40" w:after="40"/>
              <w:jc w:val="left"/>
              <w:rPr>
                <w:rFonts w:cs="Arial"/>
              </w:rPr>
            </w:pPr>
            <w:r w:rsidRPr="00420E1D">
              <w:rPr>
                <w:rFonts w:cs="Arial"/>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0FF26A" w14:textId="77777777" w:rsidR="00420E1D" w:rsidRPr="00420E1D" w:rsidRDefault="00420E1D" w:rsidP="00420E1D">
            <w:pPr>
              <w:bidi/>
              <w:spacing w:before="40" w:after="40"/>
              <w:jc w:val="left"/>
              <w:rPr>
                <w:rFonts w:cs="Arial"/>
              </w:rPr>
            </w:pPr>
            <w:r w:rsidRPr="00420E1D">
              <w:rPr>
                <w:rFonts w:cs="Arial"/>
                <w:rtl/>
                <w:lang w:eastAsia="ar"/>
              </w:rPr>
              <w:t>اسم المراجع / التوقيع والتاريخ:</w:t>
            </w:r>
          </w:p>
        </w:tc>
      </w:tr>
      <w:tr w:rsidR="00420E1D" w:rsidRPr="00420E1D" w14:paraId="33092232" w14:textId="77777777" w:rsidTr="00C14BAD">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1C8DEA" w14:textId="77777777" w:rsidR="00420E1D" w:rsidRPr="00420E1D" w:rsidRDefault="00420E1D" w:rsidP="00420E1D">
            <w:pPr>
              <w:bidi/>
              <w:spacing w:before="40" w:after="40"/>
              <w:jc w:val="left"/>
              <w:rPr>
                <w:rFonts w:cs="Arial"/>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7D17DC" w14:textId="77777777" w:rsidR="00420E1D" w:rsidRPr="00420E1D" w:rsidRDefault="00420E1D" w:rsidP="00420E1D">
            <w:pPr>
              <w:bidi/>
              <w:spacing w:before="40" w:after="40"/>
              <w:jc w:val="left"/>
              <w:rPr>
                <w:rFonts w:cs="Arial"/>
              </w:rPr>
            </w:pPr>
          </w:p>
        </w:tc>
      </w:tr>
    </w:tbl>
    <w:p w14:paraId="0071B8C0" w14:textId="77777777" w:rsidR="00420E1D" w:rsidRPr="00420E1D" w:rsidRDefault="00420E1D" w:rsidP="00420E1D">
      <w:pPr>
        <w:bidi/>
        <w:rPr>
          <w:b/>
          <w:bCs/>
          <w:color w:val="215868" w:themeColor="accent5" w:themeShade="80"/>
        </w:rPr>
      </w:pPr>
    </w:p>
    <w:p w14:paraId="25C95666" w14:textId="77777777" w:rsidR="00420E1D" w:rsidRPr="00420E1D" w:rsidRDefault="00420E1D" w:rsidP="00420E1D">
      <w:pPr>
        <w:bidi/>
        <w:rPr>
          <w:b/>
          <w:bCs/>
          <w:color w:val="215868" w:themeColor="accent5" w:themeShade="80"/>
        </w:rPr>
      </w:pPr>
    </w:p>
    <w:p w14:paraId="380446D2" w14:textId="77777777" w:rsidR="00420E1D" w:rsidRDefault="00420E1D" w:rsidP="00420E1D">
      <w:pPr>
        <w:bidi/>
        <w:rPr>
          <w:b/>
          <w:bCs/>
          <w:color w:val="215868" w:themeColor="accent5" w:themeShade="80"/>
        </w:rPr>
      </w:pPr>
    </w:p>
    <w:p w14:paraId="1191715C" w14:textId="230A53D9" w:rsidR="00565EA3" w:rsidRDefault="00565EA3" w:rsidP="00420E1D">
      <w:pPr>
        <w:bidi/>
        <w:rPr>
          <w:b/>
          <w:bCs/>
          <w:color w:val="215868" w:themeColor="accent5" w:themeShade="80"/>
          <w:rtl/>
        </w:rPr>
      </w:pPr>
    </w:p>
    <w:p w14:paraId="5E3F63E0" w14:textId="0C1E4979" w:rsidR="006C7C8B" w:rsidRDefault="006C7C8B" w:rsidP="006C7C8B">
      <w:pPr>
        <w:bidi/>
        <w:rPr>
          <w:b/>
          <w:bCs/>
          <w:color w:val="215868" w:themeColor="accent5" w:themeShade="80"/>
          <w:rtl/>
        </w:rPr>
      </w:pPr>
    </w:p>
    <w:p w14:paraId="00F55A10" w14:textId="5E4A8EFE" w:rsidR="006C7C8B" w:rsidRDefault="006C7C8B" w:rsidP="006C7C8B">
      <w:pPr>
        <w:bidi/>
        <w:rPr>
          <w:b/>
          <w:bCs/>
          <w:color w:val="215868" w:themeColor="accent5" w:themeShade="80"/>
          <w:rtl/>
        </w:rPr>
      </w:pPr>
    </w:p>
    <w:p w14:paraId="6D5C9B9C" w14:textId="3653E219" w:rsidR="006C7C8B" w:rsidRDefault="006C7C8B" w:rsidP="006C7C8B">
      <w:pPr>
        <w:bidi/>
        <w:rPr>
          <w:b/>
          <w:bCs/>
          <w:color w:val="215868" w:themeColor="accent5" w:themeShade="80"/>
          <w:rtl/>
        </w:rPr>
      </w:pPr>
    </w:p>
    <w:p w14:paraId="4B15B3BF" w14:textId="72836584" w:rsidR="006C7C8B" w:rsidRDefault="006C7C8B" w:rsidP="006C7C8B">
      <w:pPr>
        <w:bidi/>
        <w:rPr>
          <w:b/>
          <w:bCs/>
          <w:color w:val="215868" w:themeColor="accent5" w:themeShade="80"/>
          <w:rtl/>
        </w:rPr>
      </w:pPr>
    </w:p>
    <w:p w14:paraId="35DA672C" w14:textId="77777777" w:rsidR="006C7C8B" w:rsidRPr="00420E1D" w:rsidRDefault="006C7C8B" w:rsidP="006C7C8B">
      <w:pPr>
        <w:bidi/>
        <w:rPr>
          <w:b/>
          <w:bCs/>
          <w:color w:val="215868" w:themeColor="accent5" w:themeShade="80"/>
        </w:rPr>
      </w:pPr>
    </w:p>
    <w:p w14:paraId="171DBB5F" w14:textId="77777777" w:rsidR="00420E1D" w:rsidRPr="00420E1D" w:rsidRDefault="00420E1D" w:rsidP="00420E1D">
      <w:pPr>
        <w:bidi/>
      </w:pPr>
    </w:p>
    <w:p w14:paraId="162F0FCB" w14:textId="1F7D3F6F" w:rsidR="00420E1D" w:rsidRPr="006C7C8B" w:rsidRDefault="00420E1D" w:rsidP="006C7C8B">
      <w:pPr>
        <w:bidi/>
        <w:rPr>
          <w:b/>
          <w:bCs/>
        </w:rPr>
      </w:pPr>
      <w:r w:rsidRPr="00420E1D">
        <w:rPr>
          <w:b/>
          <w:bCs/>
          <w:rtl/>
          <w:lang w:eastAsia="ar"/>
        </w:rPr>
        <w:t>أنظمة الغاز الطبي</w:t>
      </w:r>
    </w:p>
    <w:tbl>
      <w:tblPr>
        <w:bidiVisual/>
        <w:tblW w:w="1009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332"/>
        <w:gridCol w:w="1976"/>
        <w:gridCol w:w="1694"/>
        <w:gridCol w:w="508"/>
        <w:gridCol w:w="26"/>
        <w:gridCol w:w="482"/>
        <w:gridCol w:w="508"/>
        <w:gridCol w:w="9"/>
      </w:tblGrid>
      <w:tr w:rsidR="00420E1D" w:rsidRPr="00420E1D" w14:paraId="0B21D036" w14:textId="77777777" w:rsidTr="00C14BAD">
        <w:trPr>
          <w:gridAfter w:val="1"/>
          <w:wAfter w:w="9" w:type="dxa"/>
          <w:trHeight w:val="105"/>
          <w:tblHeader/>
        </w:trPr>
        <w:tc>
          <w:tcPr>
            <w:tcW w:w="6872" w:type="dxa"/>
            <w:gridSpan w:val="3"/>
            <w:shd w:val="clear" w:color="auto" w:fill="auto"/>
            <w:noWrap/>
            <w:vAlign w:val="center"/>
          </w:tcPr>
          <w:p w14:paraId="267DAA6D" w14:textId="13B690B8"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اسم المرفق:</w:t>
            </w:r>
          </w:p>
        </w:tc>
        <w:tc>
          <w:tcPr>
            <w:tcW w:w="2228" w:type="dxa"/>
            <w:gridSpan w:val="3"/>
            <w:shd w:val="clear" w:color="auto" w:fill="auto"/>
            <w:vAlign w:val="center"/>
          </w:tcPr>
          <w:p w14:paraId="3DFFDC9B"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رقم المرجع</w:t>
            </w:r>
          </w:p>
        </w:tc>
        <w:tc>
          <w:tcPr>
            <w:tcW w:w="990" w:type="dxa"/>
            <w:gridSpan w:val="2"/>
            <w:shd w:val="clear" w:color="auto" w:fill="auto"/>
            <w:vAlign w:val="center"/>
          </w:tcPr>
          <w:p w14:paraId="1BBF0B51"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 xml:space="preserve">النسخة-000 </w:t>
            </w:r>
          </w:p>
        </w:tc>
      </w:tr>
      <w:tr w:rsidR="00420E1D" w:rsidRPr="00420E1D" w14:paraId="34A3F13F" w14:textId="77777777" w:rsidTr="00C14BAD">
        <w:trPr>
          <w:gridAfter w:val="1"/>
          <w:wAfter w:w="9" w:type="dxa"/>
          <w:trHeight w:val="307"/>
        </w:trPr>
        <w:tc>
          <w:tcPr>
            <w:tcW w:w="564" w:type="dxa"/>
            <w:vMerge w:val="restart"/>
            <w:shd w:val="clear" w:color="auto" w:fill="C6D9F1" w:themeFill="text2" w:themeFillTint="33"/>
            <w:vAlign w:val="center"/>
          </w:tcPr>
          <w:p w14:paraId="2B3D5A6C" w14:textId="77777777" w:rsidR="00420E1D" w:rsidRPr="00420E1D" w:rsidRDefault="00420E1D" w:rsidP="00420E1D">
            <w:pPr>
              <w:bidi/>
              <w:jc w:val="center"/>
              <w:rPr>
                <w:b/>
              </w:rPr>
            </w:pPr>
            <w:r w:rsidRPr="00420E1D">
              <w:rPr>
                <w:b/>
                <w:bCs/>
                <w:rtl/>
                <w:lang w:eastAsia="ar"/>
              </w:rPr>
              <w:t>الرقم</w:t>
            </w:r>
          </w:p>
        </w:tc>
        <w:tc>
          <w:tcPr>
            <w:tcW w:w="8002" w:type="dxa"/>
            <w:gridSpan w:val="3"/>
            <w:vMerge w:val="restart"/>
            <w:shd w:val="clear" w:color="auto" w:fill="C6D9F1" w:themeFill="text2" w:themeFillTint="33"/>
            <w:vAlign w:val="center"/>
          </w:tcPr>
          <w:p w14:paraId="6BC29A8D" w14:textId="77777777" w:rsidR="00420E1D" w:rsidRPr="00420E1D" w:rsidRDefault="00420E1D" w:rsidP="00420E1D">
            <w:pPr>
              <w:bidi/>
              <w:jc w:val="center"/>
              <w:rPr>
                <w:b/>
              </w:rPr>
            </w:pPr>
            <w:r w:rsidRPr="00420E1D">
              <w:rPr>
                <w:b/>
                <w:bCs/>
                <w:rtl/>
                <w:lang w:eastAsia="ar"/>
              </w:rPr>
              <w:t>قائمة تدقيق المراقبة والفحص اليومي للأنظمة</w:t>
            </w:r>
          </w:p>
        </w:tc>
        <w:tc>
          <w:tcPr>
            <w:tcW w:w="1524" w:type="dxa"/>
            <w:gridSpan w:val="4"/>
            <w:shd w:val="clear" w:color="auto" w:fill="C6D9F1" w:themeFill="text2" w:themeFillTint="33"/>
            <w:vAlign w:val="center"/>
          </w:tcPr>
          <w:p w14:paraId="23B011B4" w14:textId="3DC24193" w:rsidR="00420E1D" w:rsidRPr="00420E1D" w:rsidRDefault="00617290" w:rsidP="00420E1D">
            <w:pPr>
              <w:bidi/>
              <w:ind w:left="-104" w:right="-105"/>
              <w:jc w:val="center"/>
              <w:rPr>
                <w:rFonts w:cs="Arial"/>
                <w:b/>
                <w:bCs/>
                <w:color w:val="000000"/>
                <w:sz w:val="16"/>
                <w:szCs w:val="16"/>
              </w:rPr>
            </w:pPr>
            <w:r>
              <w:rPr>
                <w:rFonts w:cs="Arial"/>
                <w:b/>
                <w:bCs/>
                <w:sz w:val="16"/>
                <w:szCs w:val="16"/>
                <w:rtl/>
                <w:lang w:eastAsia="ar"/>
              </w:rPr>
              <w:t>تم التحقق منها وثبت أنها تعمل بصورة مرضية</w:t>
            </w:r>
          </w:p>
        </w:tc>
      </w:tr>
      <w:tr w:rsidR="00420E1D" w:rsidRPr="00420E1D" w14:paraId="0A77DF1F" w14:textId="77777777" w:rsidTr="00C14BAD">
        <w:trPr>
          <w:gridAfter w:val="1"/>
          <w:wAfter w:w="9" w:type="dxa"/>
          <w:trHeight w:val="201"/>
          <w:tblHeader/>
        </w:trPr>
        <w:tc>
          <w:tcPr>
            <w:tcW w:w="564" w:type="dxa"/>
            <w:vMerge/>
            <w:shd w:val="clear" w:color="auto" w:fill="C6D9F1" w:themeFill="text2" w:themeFillTint="33"/>
            <w:vAlign w:val="center"/>
            <w:hideMark/>
          </w:tcPr>
          <w:p w14:paraId="106AC2F9" w14:textId="77777777" w:rsidR="00420E1D" w:rsidRPr="00420E1D" w:rsidRDefault="00420E1D" w:rsidP="00420E1D">
            <w:pPr>
              <w:bidi/>
              <w:rPr>
                <w:rFonts w:cs="Arial"/>
                <w:b/>
                <w:bCs/>
                <w:color w:val="FFFFFF"/>
              </w:rPr>
            </w:pPr>
          </w:p>
        </w:tc>
        <w:tc>
          <w:tcPr>
            <w:tcW w:w="8002" w:type="dxa"/>
            <w:gridSpan w:val="3"/>
            <w:vMerge/>
            <w:shd w:val="clear" w:color="auto" w:fill="C6D9F1" w:themeFill="text2" w:themeFillTint="33"/>
            <w:vAlign w:val="center"/>
            <w:hideMark/>
          </w:tcPr>
          <w:p w14:paraId="6AC69010" w14:textId="77777777" w:rsidR="00420E1D" w:rsidRPr="00420E1D" w:rsidRDefault="00420E1D" w:rsidP="00420E1D">
            <w:pPr>
              <w:bidi/>
              <w:rPr>
                <w:rFonts w:cs="Arial"/>
                <w:b/>
                <w:bCs/>
                <w:color w:val="FFFFFF"/>
              </w:rPr>
            </w:pPr>
          </w:p>
        </w:tc>
        <w:tc>
          <w:tcPr>
            <w:tcW w:w="508" w:type="dxa"/>
            <w:shd w:val="clear" w:color="auto" w:fill="C6D9F1" w:themeFill="text2" w:themeFillTint="33"/>
            <w:vAlign w:val="center"/>
          </w:tcPr>
          <w:p w14:paraId="5E91AC33"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 ينطبق</w:t>
            </w:r>
          </w:p>
        </w:tc>
        <w:tc>
          <w:tcPr>
            <w:tcW w:w="508" w:type="dxa"/>
            <w:gridSpan w:val="2"/>
            <w:shd w:val="clear" w:color="auto" w:fill="C6D9F1" w:themeFill="text2" w:themeFillTint="33"/>
            <w:vAlign w:val="center"/>
          </w:tcPr>
          <w:p w14:paraId="1587FA12"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نعم</w:t>
            </w:r>
          </w:p>
        </w:tc>
        <w:tc>
          <w:tcPr>
            <w:tcW w:w="508" w:type="dxa"/>
            <w:shd w:val="clear" w:color="auto" w:fill="C6D9F1" w:themeFill="text2" w:themeFillTint="33"/>
            <w:vAlign w:val="center"/>
          </w:tcPr>
          <w:p w14:paraId="1C913A57"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w:t>
            </w:r>
          </w:p>
        </w:tc>
      </w:tr>
      <w:tr w:rsidR="00420E1D" w:rsidRPr="00420E1D" w14:paraId="3F08F25A" w14:textId="77777777" w:rsidTr="00C14BAD">
        <w:trPr>
          <w:gridAfter w:val="1"/>
          <w:wAfter w:w="9" w:type="dxa"/>
          <w:trHeight w:val="276"/>
        </w:trPr>
        <w:tc>
          <w:tcPr>
            <w:tcW w:w="564" w:type="dxa"/>
            <w:shd w:val="clear" w:color="auto" w:fill="auto"/>
            <w:noWrap/>
            <w:vAlign w:val="center"/>
          </w:tcPr>
          <w:p w14:paraId="33B74EA0" w14:textId="77777777" w:rsidR="00420E1D" w:rsidRPr="00420E1D" w:rsidRDefault="00420E1D" w:rsidP="00420E1D">
            <w:pPr>
              <w:bidi/>
              <w:ind w:left="72"/>
              <w:jc w:val="center"/>
              <w:rPr>
                <w:rFonts w:cs="Arial"/>
                <w:color w:val="000000"/>
              </w:rPr>
            </w:pPr>
          </w:p>
        </w:tc>
        <w:tc>
          <w:tcPr>
            <w:tcW w:w="8002" w:type="dxa"/>
            <w:gridSpan w:val="3"/>
            <w:shd w:val="clear" w:color="auto" w:fill="auto"/>
            <w:vAlign w:val="center"/>
          </w:tcPr>
          <w:p w14:paraId="1A5029F7" w14:textId="77777777" w:rsidR="00420E1D" w:rsidRPr="00420E1D" w:rsidRDefault="00420E1D" w:rsidP="00420E1D">
            <w:pPr>
              <w:bidi/>
              <w:jc w:val="left"/>
              <w:rPr>
                <w:b/>
                <w:bCs/>
              </w:rPr>
            </w:pPr>
            <w:r w:rsidRPr="00420E1D">
              <w:rPr>
                <w:b/>
                <w:bCs/>
                <w:rtl/>
                <w:lang w:eastAsia="ar"/>
              </w:rPr>
              <w:t xml:space="preserve">أنظمة الغاز الطبي </w:t>
            </w:r>
          </w:p>
        </w:tc>
        <w:tc>
          <w:tcPr>
            <w:tcW w:w="508" w:type="dxa"/>
            <w:shd w:val="clear" w:color="auto" w:fill="C6D9F1" w:themeFill="text2" w:themeFillTint="33"/>
            <w:vAlign w:val="center"/>
          </w:tcPr>
          <w:p w14:paraId="1066BA68" w14:textId="77777777" w:rsidR="00420E1D" w:rsidRPr="00420E1D" w:rsidRDefault="00420E1D" w:rsidP="00420E1D">
            <w:pPr>
              <w:bidi/>
              <w:ind w:left="-102" w:right="-73"/>
              <w:jc w:val="center"/>
              <w:rPr>
                <w:rFonts w:cs="Arial"/>
                <w:color w:val="000000"/>
                <w:sz w:val="14"/>
                <w:szCs w:val="14"/>
              </w:rPr>
            </w:pPr>
          </w:p>
        </w:tc>
        <w:tc>
          <w:tcPr>
            <w:tcW w:w="508" w:type="dxa"/>
            <w:gridSpan w:val="2"/>
            <w:shd w:val="clear" w:color="auto" w:fill="C6D9F1" w:themeFill="text2" w:themeFillTint="33"/>
            <w:vAlign w:val="center"/>
          </w:tcPr>
          <w:p w14:paraId="5009DACF" w14:textId="77777777" w:rsidR="00420E1D" w:rsidRPr="00420E1D" w:rsidRDefault="00420E1D" w:rsidP="00420E1D">
            <w:pPr>
              <w:bidi/>
              <w:ind w:left="-102" w:right="-73"/>
              <w:jc w:val="center"/>
              <w:rPr>
                <w:rFonts w:cs="Arial"/>
                <w:color w:val="000000"/>
                <w:sz w:val="14"/>
                <w:szCs w:val="14"/>
              </w:rPr>
            </w:pPr>
          </w:p>
        </w:tc>
        <w:tc>
          <w:tcPr>
            <w:tcW w:w="508" w:type="dxa"/>
            <w:shd w:val="clear" w:color="auto" w:fill="C6D9F1" w:themeFill="text2" w:themeFillTint="33"/>
            <w:vAlign w:val="center"/>
          </w:tcPr>
          <w:p w14:paraId="251C056D" w14:textId="77777777" w:rsidR="00420E1D" w:rsidRPr="00420E1D" w:rsidRDefault="00420E1D" w:rsidP="00420E1D">
            <w:pPr>
              <w:bidi/>
              <w:ind w:left="-102" w:right="-73"/>
              <w:jc w:val="center"/>
              <w:rPr>
                <w:rFonts w:cs="Arial"/>
                <w:color w:val="000000"/>
                <w:sz w:val="14"/>
                <w:szCs w:val="14"/>
              </w:rPr>
            </w:pPr>
          </w:p>
        </w:tc>
      </w:tr>
      <w:tr w:rsidR="00420E1D" w:rsidRPr="00420E1D" w14:paraId="3CB9C25C" w14:textId="77777777" w:rsidTr="00C14BAD">
        <w:trPr>
          <w:gridAfter w:val="1"/>
          <w:wAfter w:w="9" w:type="dxa"/>
          <w:trHeight w:val="305"/>
        </w:trPr>
        <w:tc>
          <w:tcPr>
            <w:tcW w:w="564" w:type="dxa"/>
            <w:shd w:val="clear" w:color="auto" w:fill="auto"/>
            <w:noWrap/>
            <w:vAlign w:val="center"/>
          </w:tcPr>
          <w:p w14:paraId="554632AC"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w:t>
            </w:r>
          </w:p>
        </w:tc>
        <w:tc>
          <w:tcPr>
            <w:tcW w:w="8002" w:type="dxa"/>
            <w:gridSpan w:val="3"/>
            <w:shd w:val="clear" w:color="auto" w:fill="auto"/>
            <w:vAlign w:val="center"/>
          </w:tcPr>
          <w:p w14:paraId="0112D15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كل من لوحات التحكم للضاغط والمجفف لضمان عدم وجود حالات إنذار</w:t>
            </w:r>
          </w:p>
        </w:tc>
        <w:tc>
          <w:tcPr>
            <w:tcW w:w="508" w:type="dxa"/>
            <w:shd w:val="clear" w:color="auto" w:fill="C6D9F1" w:themeFill="text2" w:themeFillTint="33"/>
            <w:vAlign w:val="center"/>
          </w:tcPr>
          <w:p w14:paraId="49F6D7A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1DBC90C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60A85B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492C8195" w14:textId="77777777" w:rsidTr="00C14BAD">
        <w:trPr>
          <w:gridAfter w:val="1"/>
          <w:wAfter w:w="9" w:type="dxa"/>
          <w:trHeight w:val="305"/>
        </w:trPr>
        <w:tc>
          <w:tcPr>
            <w:tcW w:w="564" w:type="dxa"/>
            <w:shd w:val="clear" w:color="auto" w:fill="auto"/>
            <w:noWrap/>
            <w:vAlign w:val="center"/>
          </w:tcPr>
          <w:p w14:paraId="3D621252"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w:t>
            </w:r>
          </w:p>
        </w:tc>
        <w:tc>
          <w:tcPr>
            <w:tcW w:w="8002" w:type="dxa"/>
            <w:gridSpan w:val="3"/>
            <w:shd w:val="clear" w:color="auto" w:fill="auto"/>
            <w:vAlign w:val="center"/>
          </w:tcPr>
          <w:p w14:paraId="7665B7E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الساعات المسجلة لكل مضخة</w:t>
            </w:r>
          </w:p>
        </w:tc>
        <w:tc>
          <w:tcPr>
            <w:tcW w:w="508" w:type="dxa"/>
            <w:shd w:val="clear" w:color="auto" w:fill="C6D9F1" w:themeFill="text2" w:themeFillTint="33"/>
            <w:vAlign w:val="center"/>
          </w:tcPr>
          <w:p w14:paraId="374C997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10A7686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15C336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27BD53C9" w14:textId="77777777" w:rsidTr="00C14BAD">
        <w:trPr>
          <w:gridAfter w:val="1"/>
          <w:wAfter w:w="9" w:type="dxa"/>
          <w:trHeight w:val="305"/>
        </w:trPr>
        <w:tc>
          <w:tcPr>
            <w:tcW w:w="564" w:type="dxa"/>
            <w:shd w:val="clear" w:color="auto" w:fill="auto"/>
            <w:noWrap/>
            <w:vAlign w:val="center"/>
          </w:tcPr>
          <w:p w14:paraId="4B740D71"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3</w:t>
            </w:r>
          </w:p>
        </w:tc>
        <w:tc>
          <w:tcPr>
            <w:tcW w:w="8002" w:type="dxa"/>
            <w:gridSpan w:val="3"/>
            <w:shd w:val="clear" w:color="auto" w:fill="auto"/>
            <w:vAlign w:val="center"/>
          </w:tcPr>
          <w:p w14:paraId="3E3484F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كل من الضاغطين للتأكد من الأمن وبحثًا عن أي علامة مرئية على تسرب الزيت</w:t>
            </w:r>
          </w:p>
        </w:tc>
        <w:tc>
          <w:tcPr>
            <w:tcW w:w="508" w:type="dxa"/>
            <w:shd w:val="clear" w:color="auto" w:fill="C6D9F1" w:themeFill="text2" w:themeFillTint="33"/>
            <w:vAlign w:val="center"/>
          </w:tcPr>
          <w:p w14:paraId="7FDDB43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7756D26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8D2BD8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2B45589B" w14:textId="77777777" w:rsidTr="00C14BAD">
        <w:trPr>
          <w:gridAfter w:val="1"/>
          <w:wAfter w:w="9" w:type="dxa"/>
          <w:trHeight w:val="305"/>
        </w:trPr>
        <w:tc>
          <w:tcPr>
            <w:tcW w:w="564" w:type="dxa"/>
            <w:shd w:val="clear" w:color="auto" w:fill="auto"/>
            <w:noWrap/>
            <w:vAlign w:val="center"/>
          </w:tcPr>
          <w:p w14:paraId="25440FE7"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4</w:t>
            </w:r>
          </w:p>
        </w:tc>
        <w:tc>
          <w:tcPr>
            <w:tcW w:w="8002" w:type="dxa"/>
            <w:gridSpan w:val="3"/>
            <w:shd w:val="clear" w:color="auto" w:fill="auto"/>
            <w:vAlign w:val="center"/>
          </w:tcPr>
          <w:p w14:paraId="3F22C824" w14:textId="07492A6D"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تغيير مفتاح محدد مهمة المجفف والضاغط والتأكد من التشغيل الصحيح من خلال المراقبة أثناء تشغيل الضاغط عبر الإنترنت</w:t>
            </w:r>
          </w:p>
        </w:tc>
        <w:tc>
          <w:tcPr>
            <w:tcW w:w="508" w:type="dxa"/>
            <w:shd w:val="clear" w:color="auto" w:fill="C6D9F1" w:themeFill="text2" w:themeFillTint="33"/>
            <w:vAlign w:val="center"/>
          </w:tcPr>
          <w:p w14:paraId="3464E1E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1D3AFFB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B70A3B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01B75C7B" w14:textId="77777777" w:rsidTr="00C14BAD">
        <w:trPr>
          <w:gridAfter w:val="1"/>
          <w:wAfter w:w="9" w:type="dxa"/>
          <w:trHeight w:val="305"/>
        </w:trPr>
        <w:tc>
          <w:tcPr>
            <w:tcW w:w="564" w:type="dxa"/>
            <w:shd w:val="clear" w:color="auto" w:fill="auto"/>
            <w:noWrap/>
            <w:vAlign w:val="center"/>
          </w:tcPr>
          <w:p w14:paraId="1E6503E8"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5</w:t>
            </w:r>
          </w:p>
        </w:tc>
        <w:tc>
          <w:tcPr>
            <w:tcW w:w="8002" w:type="dxa"/>
            <w:gridSpan w:val="3"/>
            <w:shd w:val="clear" w:color="auto" w:fill="auto"/>
            <w:vAlign w:val="center"/>
          </w:tcPr>
          <w:p w14:paraId="2453ADB4"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جميع مضخات التفريغ الهوائي للتأكد من الأمن وبحثًا عن أي علامة مرئية على تسرب الزيت</w:t>
            </w:r>
          </w:p>
        </w:tc>
        <w:tc>
          <w:tcPr>
            <w:tcW w:w="508" w:type="dxa"/>
            <w:shd w:val="clear" w:color="auto" w:fill="C6D9F1" w:themeFill="text2" w:themeFillTint="33"/>
            <w:vAlign w:val="center"/>
          </w:tcPr>
          <w:p w14:paraId="393BA4B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402BB20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759F92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28887E4A" w14:textId="77777777" w:rsidTr="00C14BAD">
        <w:trPr>
          <w:gridAfter w:val="1"/>
          <w:wAfter w:w="9" w:type="dxa"/>
          <w:trHeight w:val="305"/>
        </w:trPr>
        <w:tc>
          <w:tcPr>
            <w:tcW w:w="564" w:type="dxa"/>
            <w:shd w:val="clear" w:color="auto" w:fill="auto"/>
            <w:noWrap/>
            <w:vAlign w:val="center"/>
          </w:tcPr>
          <w:p w14:paraId="726386F7"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6</w:t>
            </w:r>
          </w:p>
        </w:tc>
        <w:tc>
          <w:tcPr>
            <w:tcW w:w="8002" w:type="dxa"/>
            <w:gridSpan w:val="3"/>
            <w:shd w:val="clear" w:color="auto" w:fill="auto"/>
            <w:vAlign w:val="center"/>
          </w:tcPr>
          <w:p w14:paraId="6F3D98FB"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أن مستوى زيت مضخة التفريغ يقع ضمن نطاق العمل العادي (النطاق الموصى به من الجهات المُصنِّعة للمعدات الأصلية). أبلِغ الشخص المفوَّض (نظام أنابيب الغازات الطبية) إذا كان مستوى الزيت غير صحيح أو ظهر الزيت معتمًا.</w:t>
            </w:r>
          </w:p>
        </w:tc>
        <w:tc>
          <w:tcPr>
            <w:tcW w:w="508" w:type="dxa"/>
            <w:shd w:val="clear" w:color="auto" w:fill="C6D9F1" w:themeFill="text2" w:themeFillTint="33"/>
            <w:vAlign w:val="center"/>
          </w:tcPr>
          <w:p w14:paraId="2922D1A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37D14F2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3D75FF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132986F4" w14:textId="77777777" w:rsidTr="00C14BAD">
        <w:trPr>
          <w:gridAfter w:val="1"/>
          <w:wAfter w:w="9" w:type="dxa"/>
          <w:trHeight w:val="305"/>
        </w:trPr>
        <w:tc>
          <w:tcPr>
            <w:tcW w:w="564" w:type="dxa"/>
            <w:shd w:val="clear" w:color="auto" w:fill="auto"/>
            <w:noWrap/>
            <w:vAlign w:val="center"/>
          </w:tcPr>
          <w:p w14:paraId="1761995A"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7</w:t>
            </w:r>
          </w:p>
        </w:tc>
        <w:tc>
          <w:tcPr>
            <w:tcW w:w="8002" w:type="dxa"/>
            <w:gridSpan w:val="3"/>
            <w:shd w:val="clear" w:color="auto" w:fill="auto"/>
            <w:vAlign w:val="center"/>
          </w:tcPr>
          <w:p w14:paraId="1644DB9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فلتر البكتيريا ودوارق تصريف العادم لمضخة التفريغ لضمان عدم وجود سائل</w:t>
            </w:r>
          </w:p>
        </w:tc>
        <w:tc>
          <w:tcPr>
            <w:tcW w:w="508" w:type="dxa"/>
            <w:shd w:val="clear" w:color="auto" w:fill="C6D9F1" w:themeFill="text2" w:themeFillTint="33"/>
            <w:vAlign w:val="center"/>
          </w:tcPr>
          <w:p w14:paraId="6AA873F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5B7685B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CF5221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142CD26D" w14:textId="77777777" w:rsidTr="00C14BAD">
        <w:trPr>
          <w:gridAfter w:val="1"/>
          <w:wAfter w:w="9" w:type="dxa"/>
          <w:trHeight w:val="305"/>
        </w:trPr>
        <w:tc>
          <w:tcPr>
            <w:tcW w:w="564" w:type="dxa"/>
            <w:shd w:val="clear" w:color="auto" w:fill="auto"/>
            <w:noWrap/>
            <w:vAlign w:val="center"/>
          </w:tcPr>
          <w:p w14:paraId="3B2AF3EA"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8</w:t>
            </w:r>
          </w:p>
        </w:tc>
        <w:tc>
          <w:tcPr>
            <w:tcW w:w="8002" w:type="dxa"/>
            <w:gridSpan w:val="3"/>
            <w:shd w:val="clear" w:color="auto" w:fill="auto"/>
            <w:vAlign w:val="center"/>
          </w:tcPr>
          <w:p w14:paraId="79DC377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جميع أنواع مخزون الغازات الطبية واختبار التسرب</w:t>
            </w:r>
          </w:p>
        </w:tc>
        <w:tc>
          <w:tcPr>
            <w:tcW w:w="508" w:type="dxa"/>
            <w:shd w:val="clear" w:color="auto" w:fill="C6D9F1" w:themeFill="text2" w:themeFillTint="33"/>
            <w:vAlign w:val="center"/>
          </w:tcPr>
          <w:p w14:paraId="1048B9C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510CEB2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7A51BE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6FEAF401" w14:textId="77777777" w:rsidTr="00C14BAD">
        <w:trPr>
          <w:gridAfter w:val="1"/>
          <w:wAfter w:w="9" w:type="dxa"/>
          <w:trHeight w:val="305"/>
        </w:trPr>
        <w:tc>
          <w:tcPr>
            <w:tcW w:w="564" w:type="dxa"/>
            <w:shd w:val="clear" w:color="auto" w:fill="auto"/>
            <w:noWrap/>
            <w:vAlign w:val="center"/>
          </w:tcPr>
          <w:p w14:paraId="1691612A"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9</w:t>
            </w:r>
          </w:p>
        </w:tc>
        <w:tc>
          <w:tcPr>
            <w:tcW w:w="8002" w:type="dxa"/>
            <w:gridSpan w:val="3"/>
            <w:shd w:val="clear" w:color="auto" w:fill="auto"/>
            <w:vAlign w:val="center"/>
          </w:tcPr>
          <w:p w14:paraId="6249394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التسرّب لجميع أنظمة أنابيب الغازات الطبية </w:t>
            </w:r>
          </w:p>
        </w:tc>
        <w:tc>
          <w:tcPr>
            <w:tcW w:w="508" w:type="dxa"/>
            <w:shd w:val="clear" w:color="auto" w:fill="C6D9F1" w:themeFill="text2" w:themeFillTint="33"/>
            <w:vAlign w:val="center"/>
          </w:tcPr>
          <w:p w14:paraId="2E26913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189E991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763EF9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05029D1E" w14:textId="77777777" w:rsidTr="00C14BAD">
        <w:trPr>
          <w:gridAfter w:val="1"/>
          <w:wAfter w:w="9" w:type="dxa"/>
          <w:trHeight w:val="305"/>
        </w:trPr>
        <w:tc>
          <w:tcPr>
            <w:tcW w:w="564" w:type="dxa"/>
            <w:shd w:val="clear" w:color="auto" w:fill="auto"/>
            <w:noWrap/>
            <w:vAlign w:val="center"/>
          </w:tcPr>
          <w:p w14:paraId="239FB224"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10</w:t>
            </w:r>
          </w:p>
        </w:tc>
        <w:tc>
          <w:tcPr>
            <w:tcW w:w="8002" w:type="dxa"/>
            <w:gridSpan w:val="3"/>
            <w:shd w:val="clear" w:color="auto" w:fill="auto"/>
            <w:vAlign w:val="center"/>
          </w:tcPr>
          <w:p w14:paraId="4081D89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جميع أنواع اتصال الغازات الطبية في أنظمة إدارة المباني</w:t>
            </w:r>
          </w:p>
        </w:tc>
        <w:tc>
          <w:tcPr>
            <w:tcW w:w="508" w:type="dxa"/>
            <w:shd w:val="clear" w:color="auto" w:fill="C6D9F1" w:themeFill="text2" w:themeFillTint="33"/>
            <w:vAlign w:val="center"/>
          </w:tcPr>
          <w:p w14:paraId="505EAD3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5B28C03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56313F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655DECAA" w14:textId="77777777" w:rsidTr="00C14BAD">
        <w:trPr>
          <w:gridAfter w:val="1"/>
          <w:wAfter w:w="9" w:type="dxa"/>
          <w:trHeight w:val="286"/>
        </w:trPr>
        <w:tc>
          <w:tcPr>
            <w:tcW w:w="564" w:type="dxa"/>
            <w:shd w:val="clear" w:color="auto" w:fill="auto"/>
            <w:noWrap/>
            <w:vAlign w:val="center"/>
          </w:tcPr>
          <w:p w14:paraId="505230F5"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11</w:t>
            </w:r>
          </w:p>
        </w:tc>
        <w:tc>
          <w:tcPr>
            <w:tcW w:w="8002" w:type="dxa"/>
            <w:gridSpan w:val="3"/>
            <w:shd w:val="clear" w:color="auto" w:fill="auto"/>
            <w:vAlign w:val="center"/>
          </w:tcPr>
          <w:p w14:paraId="7C2D158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فتح الإطار لتفريغ الغبار ونفخه للخارج</w:t>
            </w:r>
          </w:p>
        </w:tc>
        <w:tc>
          <w:tcPr>
            <w:tcW w:w="508" w:type="dxa"/>
            <w:shd w:val="clear" w:color="auto" w:fill="C6D9F1" w:themeFill="text2" w:themeFillTint="33"/>
            <w:vAlign w:val="center"/>
          </w:tcPr>
          <w:p w14:paraId="689F8C7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4BDBD87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C0B378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5F3E4C97" w14:textId="77777777" w:rsidTr="00C14BAD">
        <w:trPr>
          <w:gridAfter w:val="1"/>
          <w:wAfter w:w="9" w:type="dxa"/>
          <w:trHeight w:val="305"/>
        </w:trPr>
        <w:tc>
          <w:tcPr>
            <w:tcW w:w="564" w:type="dxa"/>
            <w:shd w:val="clear" w:color="auto" w:fill="auto"/>
            <w:noWrap/>
            <w:vAlign w:val="center"/>
          </w:tcPr>
          <w:p w14:paraId="5F4D1F8E"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12</w:t>
            </w:r>
          </w:p>
        </w:tc>
        <w:tc>
          <w:tcPr>
            <w:tcW w:w="8002" w:type="dxa"/>
            <w:gridSpan w:val="3"/>
            <w:shd w:val="clear" w:color="auto" w:fill="auto"/>
            <w:vAlign w:val="center"/>
          </w:tcPr>
          <w:p w14:paraId="2CC076B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تشغيل وحدة التحكم، وتفريغ الغبار ونفخه للخارج</w:t>
            </w:r>
          </w:p>
        </w:tc>
        <w:tc>
          <w:tcPr>
            <w:tcW w:w="508" w:type="dxa"/>
            <w:shd w:val="clear" w:color="auto" w:fill="C6D9F1" w:themeFill="text2" w:themeFillTint="33"/>
            <w:vAlign w:val="center"/>
          </w:tcPr>
          <w:p w14:paraId="6E96DBB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2C77CCC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AF7CB4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11311560" w14:textId="77777777" w:rsidTr="00C14BAD">
        <w:trPr>
          <w:gridAfter w:val="1"/>
          <w:wAfter w:w="9" w:type="dxa"/>
          <w:trHeight w:val="305"/>
        </w:trPr>
        <w:tc>
          <w:tcPr>
            <w:tcW w:w="564" w:type="dxa"/>
            <w:shd w:val="clear" w:color="auto" w:fill="auto"/>
            <w:noWrap/>
            <w:vAlign w:val="center"/>
          </w:tcPr>
          <w:p w14:paraId="740D28F9"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13</w:t>
            </w:r>
          </w:p>
        </w:tc>
        <w:tc>
          <w:tcPr>
            <w:tcW w:w="8002" w:type="dxa"/>
            <w:gridSpan w:val="3"/>
            <w:shd w:val="clear" w:color="auto" w:fill="auto"/>
            <w:vAlign w:val="center"/>
          </w:tcPr>
          <w:p w14:paraId="37E9DCC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مروحة التبريد قيد التوصيل</w:t>
            </w:r>
          </w:p>
        </w:tc>
        <w:tc>
          <w:tcPr>
            <w:tcW w:w="508" w:type="dxa"/>
            <w:shd w:val="clear" w:color="auto" w:fill="C6D9F1" w:themeFill="text2" w:themeFillTint="33"/>
            <w:vAlign w:val="center"/>
          </w:tcPr>
          <w:p w14:paraId="21C7B61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05A1EE4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03F8DD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6B4D4B71" w14:textId="77777777" w:rsidTr="00C14BAD">
        <w:trPr>
          <w:gridAfter w:val="1"/>
          <w:wAfter w:w="9" w:type="dxa"/>
          <w:trHeight w:val="305"/>
        </w:trPr>
        <w:tc>
          <w:tcPr>
            <w:tcW w:w="564" w:type="dxa"/>
            <w:shd w:val="clear" w:color="auto" w:fill="auto"/>
            <w:noWrap/>
            <w:vAlign w:val="center"/>
          </w:tcPr>
          <w:p w14:paraId="230DB40E"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14</w:t>
            </w:r>
          </w:p>
        </w:tc>
        <w:tc>
          <w:tcPr>
            <w:tcW w:w="8002" w:type="dxa"/>
            <w:gridSpan w:val="3"/>
            <w:shd w:val="clear" w:color="auto" w:fill="auto"/>
            <w:vAlign w:val="center"/>
          </w:tcPr>
          <w:p w14:paraId="5FC14F0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معاينة تنظيف المشروع، ومروحة العادم، والعدسات، وفلاتر الهواء والمرايا </w:t>
            </w:r>
          </w:p>
        </w:tc>
        <w:tc>
          <w:tcPr>
            <w:tcW w:w="508" w:type="dxa"/>
            <w:shd w:val="clear" w:color="auto" w:fill="C6D9F1" w:themeFill="text2" w:themeFillTint="33"/>
            <w:vAlign w:val="center"/>
          </w:tcPr>
          <w:p w14:paraId="1602C15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02C0577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7E730F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6EBDA3AC" w14:textId="77777777" w:rsidTr="00C14BAD">
        <w:trPr>
          <w:gridAfter w:val="1"/>
          <w:wAfter w:w="9" w:type="dxa"/>
          <w:trHeight w:val="305"/>
        </w:trPr>
        <w:tc>
          <w:tcPr>
            <w:tcW w:w="564" w:type="dxa"/>
            <w:shd w:val="clear" w:color="auto" w:fill="auto"/>
            <w:noWrap/>
            <w:vAlign w:val="center"/>
          </w:tcPr>
          <w:p w14:paraId="0F54203F"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15</w:t>
            </w:r>
          </w:p>
        </w:tc>
        <w:tc>
          <w:tcPr>
            <w:tcW w:w="8002" w:type="dxa"/>
            <w:gridSpan w:val="3"/>
            <w:shd w:val="clear" w:color="auto" w:fill="auto"/>
            <w:vAlign w:val="center"/>
          </w:tcPr>
          <w:p w14:paraId="2965BD7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تأمين جميع توصيلات الطاقة والصندوق</w:t>
            </w:r>
          </w:p>
        </w:tc>
        <w:tc>
          <w:tcPr>
            <w:tcW w:w="508" w:type="dxa"/>
            <w:shd w:val="clear" w:color="auto" w:fill="C6D9F1" w:themeFill="text2" w:themeFillTint="33"/>
            <w:vAlign w:val="center"/>
          </w:tcPr>
          <w:p w14:paraId="3F22815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29C954F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BCCE6C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7D171E6E" w14:textId="77777777" w:rsidTr="00C14BAD">
        <w:trPr>
          <w:gridAfter w:val="1"/>
          <w:wAfter w:w="9" w:type="dxa"/>
          <w:trHeight w:val="305"/>
        </w:trPr>
        <w:tc>
          <w:tcPr>
            <w:tcW w:w="564" w:type="dxa"/>
            <w:shd w:val="clear" w:color="auto" w:fill="auto"/>
            <w:noWrap/>
            <w:vAlign w:val="center"/>
          </w:tcPr>
          <w:p w14:paraId="7C3CFFB5"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16</w:t>
            </w:r>
          </w:p>
        </w:tc>
        <w:tc>
          <w:tcPr>
            <w:tcW w:w="8002" w:type="dxa"/>
            <w:gridSpan w:val="3"/>
            <w:shd w:val="clear" w:color="auto" w:fill="auto"/>
            <w:vAlign w:val="center"/>
          </w:tcPr>
          <w:p w14:paraId="4B2AB74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معاينة تشعب الأسطوانات لأنظمة الإمداد الرئيسية </w:t>
            </w:r>
          </w:p>
        </w:tc>
        <w:tc>
          <w:tcPr>
            <w:tcW w:w="508" w:type="dxa"/>
            <w:shd w:val="clear" w:color="auto" w:fill="C6D9F1" w:themeFill="text2" w:themeFillTint="33"/>
            <w:vAlign w:val="center"/>
          </w:tcPr>
          <w:p w14:paraId="40C596E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773BD92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E06FCA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59ECDA17" w14:textId="77777777" w:rsidTr="00C14BAD">
        <w:trPr>
          <w:gridAfter w:val="1"/>
          <w:wAfter w:w="9" w:type="dxa"/>
          <w:trHeight w:val="278"/>
        </w:trPr>
        <w:tc>
          <w:tcPr>
            <w:tcW w:w="564" w:type="dxa"/>
            <w:shd w:val="clear" w:color="auto" w:fill="auto"/>
            <w:noWrap/>
            <w:vAlign w:val="center"/>
          </w:tcPr>
          <w:p w14:paraId="7AF74FA7"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17</w:t>
            </w:r>
          </w:p>
        </w:tc>
        <w:tc>
          <w:tcPr>
            <w:tcW w:w="8002" w:type="dxa"/>
            <w:gridSpan w:val="3"/>
            <w:shd w:val="clear" w:color="auto" w:fill="auto"/>
            <w:vAlign w:val="center"/>
          </w:tcPr>
          <w:p w14:paraId="7CB7B6D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جميع أنظمة التحكم في الضغط</w:t>
            </w:r>
          </w:p>
        </w:tc>
        <w:tc>
          <w:tcPr>
            <w:tcW w:w="508" w:type="dxa"/>
            <w:shd w:val="clear" w:color="auto" w:fill="C6D9F1" w:themeFill="text2" w:themeFillTint="33"/>
            <w:vAlign w:val="center"/>
          </w:tcPr>
          <w:p w14:paraId="2EEF76E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33B2744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023D69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3C9D985E" w14:textId="77777777" w:rsidTr="00C14BAD">
        <w:trPr>
          <w:gridAfter w:val="1"/>
          <w:wAfter w:w="9" w:type="dxa"/>
          <w:trHeight w:val="305"/>
        </w:trPr>
        <w:tc>
          <w:tcPr>
            <w:tcW w:w="564" w:type="dxa"/>
            <w:shd w:val="clear" w:color="auto" w:fill="auto"/>
            <w:noWrap/>
            <w:vAlign w:val="center"/>
          </w:tcPr>
          <w:p w14:paraId="6E777FC4"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18</w:t>
            </w:r>
          </w:p>
        </w:tc>
        <w:tc>
          <w:tcPr>
            <w:tcW w:w="8002" w:type="dxa"/>
            <w:gridSpan w:val="3"/>
            <w:shd w:val="clear" w:color="auto" w:fill="auto"/>
            <w:vAlign w:val="center"/>
          </w:tcPr>
          <w:p w14:paraId="796D731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مؤشر حالة مراقبة التشعب ومؤشر محطات الإمداد الشاملة</w:t>
            </w:r>
          </w:p>
        </w:tc>
        <w:tc>
          <w:tcPr>
            <w:tcW w:w="508" w:type="dxa"/>
            <w:shd w:val="clear" w:color="auto" w:fill="C6D9F1" w:themeFill="text2" w:themeFillTint="33"/>
            <w:vAlign w:val="center"/>
          </w:tcPr>
          <w:p w14:paraId="76E63BE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799536C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C63681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70EEF47F" w14:textId="77777777" w:rsidTr="00C14BAD">
        <w:trPr>
          <w:gridAfter w:val="1"/>
          <w:wAfter w:w="9" w:type="dxa"/>
          <w:trHeight w:val="305"/>
        </w:trPr>
        <w:tc>
          <w:tcPr>
            <w:tcW w:w="564" w:type="dxa"/>
            <w:shd w:val="clear" w:color="auto" w:fill="auto"/>
            <w:noWrap/>
            <w:vAlign w:val="center"/>
          </w:tcPr>
          <w:p w14:paraId="04EB2FC9"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19</w:t>
            </w:r>
          </w:p>
        </w:tc>
        <w:tc>
          <w:tcPr>
            <w:tcW w:w="8002" w:type="dxa"/>
            <w:gridSpan w:val="3"/>
            <w:shd w:val="clear" w:color="auto" w:fill="auto"/>
            <w:vAlign w:val="center"/>
          </w:tcPr>
          <w:p w14:paraId="4D94D92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وحدة حالة إشارة التنبيه</w:t>
            </w:r>
          </w:p>
        </w:tc>
        <w:tc>
          <w:tcPr>
            <w:tcW w:w="508" w:type="dxa"/>
            <w:shd w:val="clear" w:color="auto" w:fill="C6D9F1" w:themeFill="text2" w:themeFillTint="33"/>
            <w:vAlign w:val="center"/>
          </w:tcPr>
          <w:p w14:paraId="625AC02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4E8A40A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8DE3DA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537D7248" w14:textId="77777777" w:rsidTr="00C14BAD">
        <w:trPr>
          <w:gridAfter w:val="1"/>
          <w:wAfter w:w="9" w:type="dxa"/>
          <w:trHeight w:val="305"/>
        </w:trPr>
        <w:tc>
          <w:tcPr>
            <w:tcW w:w="564" w:type="dxa"/>
            <w:shd w:val="clear" w:color="auto" w:fill="auto"/>
            <w:noWrap/>
            <w:vAlign w:val="center"/>
          </w:tcPr>
          <w:p w14:paraId="1A269005"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20</w:t>
            </w:r>
          </w:p>
        </w:tc>
        <w:tc>
          <w:tcPr>
            <w:tcW w:w="8002" w:type="dxa"/>
            <w:gridSpan w:val="3"/>
            <w:shd w:val="clear" w:color="auto" w:fill="auto"/>
            <w:vAlign w:val="center"/>
          </w:tcPr>
          <w:p w14:paraId="546FC83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جميع أنظمة إمداد الغاز الطبي الثانوي</w:t>
            </w:r>
          </w:p>
        </w:tc>
        <w:tc>
          <w:tcPr>
            <w:tcW w:w="508" w:type="dxa"/>
            <w:shd w:val="clear" w:color="auto" w:fill="C6D9F1" w:themeFill="text2" w:themeFillTint="33"/>
            <w:vAlign w:val="center"/>
          </w:tcPr>
          <w:p w14:paraId="5F619D6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3EDF8E8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16C517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419F8801" w14:textId="77777777" w:rsidTr="00C14BAD">
        <w:trPr>
          <w:gridAfter w:val="1"/>
          <w:wAfter w:w="9" w:type="dxa"/>
          <w:trHeight w:val="305"/>
        </w:trPr>
        <w:tc>
          <w:tcPr>
            <w:tcW w:w="564" w:type="dxa"/>
            <w:shd w:val="clear" w:color="auto" w:fill="auto"/>
            <w:noWrap/>
            <w:vAlign w:val="center"/>
          </w:tcPr>
          <w:p w14:paraId="0E961544"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21</w:t>
            </w:r>
          </w:p>
        </w:tc>
        <w:tc>
          <w:tcPr>
            <w:tcW w:w="8002" w:type="dxa"/>
            <w:gridSpan w:val="3"/>
            <w:shd w:val="clear" w:color="auto" w:fill="auto"/>
            <w:vAlign w:val="center"/>
          </w:tcPr>
          <w:p w14:paraId="2EBA94C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متوسط الاستخدام الحالي للغاز اليومي استنادًا إلى الإمدادات في الأشهر الاثنى عشر الأخيرة</w:t>
            </w:r>
          </w:p>
        </w:tc>
        <w:tc>
          <w:tcPr>
            <w:tcW w:w="508" w:type="dxa"/>
            <w:shd w:val="clear" w:color="auto" w:fill="C6D9F1" w:themeFill="text2" w:themeFillTint="33"/>
            <w:vAlign w:val="center"/>
          </w:tcPr>
          <w:p w14:paraId="46E9EC7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17221D4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2C8EFA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6296E5FB" w14:textId="77777777" w:rsidTr="00C14BAD">
        <w:trPr>
          <w:gridAfter w:val="1"/>
          <w:wAfter w:w="9" w:type="dxa"/>
          <w:trHeight w:val="305"/>
        </w:trPr>
        <w:tc>
          <w:tcPr>
            <w:tcW w:w="564" w:type="dxa"/>
            <w:shd w:val="clear" w:color="auto" w:fill="auto"/>
            <w:noWrap/>
            <w:vAlign w:val="center"/>
          </w:tcPr>
          <w:p w14:paraId="20316522"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22</w:t>
            </w:r>
          </w:p>
        </w:tc>
        <w:tc>
          <w:tcPr>
            <w:tcW w:w="8002" w:type="dxa"/>
            <w:gridSpan w:val="3"/>
            <w:shd w:val="clear" w:color="auto" w:fill="auto"/>
            <w:vAlign w:val="center"/>
          </w:tcPr>
          <w:p w14:paraId="220189D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معاينة الحد الأقصى من أحجام الطلبات اليومية المحتملة وفقًا لذروة ظروف التدفق</w:t>
            </w:r>
          </w:p>
        </w:tc>
        <w:tc>
          <w:tcPr>
            <w:tcW w:w="508" w:type="dxa"/>
            <w:shd w:val="clear" w:color="auto" w:fill="C6D9F1" w:themeFill="text2" w:themeFillTint="33"/>
            <w:vAlign w:val="center"/>
          </w:tcPr>
          <w:p w14:paraId="3012CC3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5C300C4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A54CF0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078618BC" w14:textId="77777777" w:rsidTr="00C14BAD">
        <w:trPr>
          <w:gridAfter w:val="1"/>
          <w:wAfter w:w="9" w:type="dxa"/>
          <w:trHeight w:val="305"/>
        </w:trPr>
        <w:tc>
          <w:tcPr>
            <w:tcW w:w="564" w:type="dxa"/>
            <w:shd w:val="clear" w:color="auto" w:fill="auto"/>
            <w:noWrap/>
            <w:vAlign w:val="center"/>
          </w:tcPr>
          <w:p w14:paraId="5201AEFD"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23</w:t>
            </w:r>
          </w:p>
        </w:tc>
        <w:tc>
          <w:tcPr>
            <w:tcW w:w="8002" w:type="dxa"/>
            <w:gridSpan w:val="3"/>
            <w:shd w:val="clear" w:color="auto" w:fill="auto"/>
            <w:vAlign w:val="center"/>
          </w:tcPr>
          <w:p w14:paraId="25A313D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جميع منافذ مخارج ومداخل حالات الطوارئ</w:t>
            </w:r>
          </w:p>
        </w:tc>
        <w:tc>
          <w:tcPr>
            <w:tcW w:w="508" w:type="dxa"/>
            <w:shd w:val="clear" w:color="auto" w:fill="C6D9F1" w:themeFill="text2" w:themeFillTint="33"/>
            <w:vAlign w:val="center"/>
          </w:tcPr>
          <w:p w14:paraId="7C3C5F6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3325569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A7722F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1E69A5A6" w14:textId="77777777" w:rsidTr="00C14BAD">
        <w:trPr>
          <w:gridAfter w:val="1"/>
          <w:wAfter w:w="9" w:type="dxa"/>
          <w:trHeight w:val="305"/>
        </w:trPr>
        <w:tc>
          <w:tcPr>
            <w:tcW w:w="564" w:type="dxa"/>
            <w:shd w:val="clear" w:color="auto" w:fill="auto"/>
            <w:noWrap/>
            <w:vAlign w:val="center"/>
          </w:tcPr>
          <w:p w14:paraId="3E6F8916"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24</w:t>
            </w:r>
          </w:p>
        </w:tc>
        <w:tc>
          <w:tcPr>
            <w:tcW w:w="8002" w:type="dxa"/>
            <w:gridSpan w:val="3"/>
            <w:shd w:val="clear" w:color="auto" w:fill="auto"/>
            <w:vAlign w:val="center"/>
          </w:tcPr>
          <w:p w14:paraId="57EAF1F3" w14:textId="46805134" w:rsidR="00420E1D" w:rsidRPr="00420E1D" w:rsidRDefault="00420E1D" w:rsidP="00617290">
            <w:pPr>
              <w:bidi/>
              <w:spacing w:before="40" w:after="40"/>
              <w:jc w:val="left"/>
              <w:rPr>
                <w:rFonts w:cs="Arial"/>
                <w:sz w:val="18"/>
                <w:szCs w:val="18"/>
              </w:rPr>
            </w:pPr>
            <w:r w:rsidRPr="00420E1D">
              <w:rPr>
                <w:rFonts w:cs="Arial"/>
                <w:sz w:val="18"/>
                <w:szCs w:val="18"/>
                <w:rtl/>
                <w:lang w:eastAsia="ar"/>
              </w:rPr>
              <w:t xml:space="preserve">التحقق من جميع الإنذارات أثناء المعاينة البصرية اليومية </w:t>
            </w:r>
          </w:p>
        </w:tc>
        <w:tc>
          <w:tcPr>
            <w:tcW w:w="508" w:type="dxa"/>
            <w:shd w:val="clear" w:color="auto" w:fill="C6D9F1" w:themeFill="text2" w:themeFillTint="33"/>
            <w:vAlign w:val="center"/>
          </w:tcPr>
          <w:p w14:paraId="6B50D2C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16B27AB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81AFD0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26719287" w14:textId="77777777" w:rsidTr="00C14BAD">
        <w:trPr>
          <w:gridAfter w:val="1"/>
          <w:wAfter w:w="9" w:type="dxa"/>
          <w:trHeight w:val="305"/>
        </w:trPr>
        <w:tc>
          <w:tcPr>
            <w:tcW w:w="564" w:type="dxa"/>
            <w:shd w:val="clear" w:color="auto" w:fill="auto"/>
            <w:noWrap/>
            <w:vAlign w:val="center"/>
          </w:tcPr>
          <w:p w14:paraId="56049C4F"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25</w:t>
            </w:r>
          </w:p>
        </w:tc>
        <w:tc>
          <w:tcPr>
            <w:tcW w:w="8002" w:type="dxa"/>
            <w:gridSpan w:val="3"/>
            <w:shd w:val="clear" w:color="auto" w:fill="auto"/>
            <w:vAlign w:val="center"/>
          </w:tcPr>
          <w:p w14:paraId="09ED55B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مراقبة الضوضاء الصادرة عن الضاغط ومضخة التفريغ</w:t>
            </w:r>
          </w:p>
        </w:tc>
        <w:tc>
          <w:tcPr>
            <w:tcW w:w="508" w:type="dxa"/>
            <w:shd w:val="clear" w:color="auto" w:fill="C6D9F1" w:themeFill="text2" w:themeFillTint="33"/>
            <w:vAlign w:val="center"/>
          </w:tcPr>
          <w:p w14:paraId="70FE579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6872732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9B957F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7CA3F3B9" w14:textId="77777777" w:rsidTr="00C14BAD">
        <w:trPr>
          <w:gridAfter w:val="1"/>
          <w:wAfter w:w="9" w:type="dxa"/>
          <w:trHeight w:val="276"/>
        </w:trPr>
        <w:tc>
          <w:tcPr>
            <w:tcW w:w="564" w:type="dxa"/>
            <w:shd w:val="clear" w:color="auto" w:fill="auto"/>
            <w:noWrap/>
            <w:vAlign w:val="center"/>
          </w:tcPr>
          <w:p w14:paraId="6E0F040E"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26</w:t>
            </w:r>
          </w:p>
        </w:tc>
        <w:tc>
          <w:tcPr>
            <w:tcW w:w="8002" w:type="dxa"/>
            <w:gridSpan w:val="3"/>
            <w:shd w:val="clear" w:color="auto" w:fill="auto"/>
            <w:vAlign w:val="center"/>
          </w:tcPr>
          <w:p w14:paraId="511B841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جميع مؤشرات العانية بالأنظمة</w:t>
            </w:r>
          </w:p>
        </w:tc>
        <w:tc>
          <w:tcPr>
            <w:tcW w:w="508" w:type="dxa"/>
            <w:shd w:val="clear" w:color="auto" w:fill="C6D9F1" w:themeFill="text2" w:themeFillTint="33"/>
            <w:vAlign w:val="center"/>
          </w:tcPr>
          <w:p w14:paraId="27A6917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3C273D6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86C451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42F56FBF" w14:textId="77777777" w:rsidTr="00C14BAD">
        <w:trPr>
          <w:gridAfter w:val="1"/>
          <w:wAfter w:w="9" w:type="dxa"/>
          <w:trHeight w:val="305"/>
        </w:trPr>
        <w:tc>
          <w:tcPr>
            <w:tcW w:w="564" w:type="dxa"/>
            <w:shd w:val="clear" w:color="auto" w:fill="auto"/>
            <w:noWrap/>
            <w:vAlign w:val="center"/>
          </w:tcPr>
          <w:p w14:paraId="38C9F505"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27</w:t>
            </w:r>
          </w:p>
        </w:tc>
        <w:tc>
          <w:tcPr>
            <w:tcW w:w="8002" w:type="dxa"/>
            <w:gridSpan w:val="3"/>
            <w:shd w:val="clear" w:color="auto" w:fill="auto"/>
            <w:vAlign w:val="center"/>
          </w:tcPr>
          <w:p w14:paraId="36C9A18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جميع أنظمة الهواء المضغوط الطبية</w:t>
            </w:r>
          </w:p>
        </w:tc>
        <w:tc>
          <w:tcPr>
            <w:tcW w:w="508" w:type="dxa"/>
            <w:shd w:val="clear" w:color="auto" w:fill="C6D9F1" w:themeFill="text2" w:themeFillTint="33"/>
            <w:vAlign w:val="center"/>
          </w:tcPr>
          <w:p w14:paraId="704764C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7DF310B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0D5539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43DFDE4B" w14:textId="77777777" w:rsidTr="00C14BAD">
        <w:trPr>
          <w:gridAfter w:val="1"/>
          <w:wAfter w:w="9" w:type="dxa"/>
          <w:trHeight w:val="305"/>
        </w:trPr>
        <w:tc>
          <w:tcPr>
            <w:tcW w:w="564" w:type="dxa"/>
            <w:shd w:val="clear" w:color="auto" w:fill="auto"/>
            <w:noWrap/>
            <w:vAlign w:val="center"/>
          </w:tcPr>
          <w:p w14:paraId="5CCCD7C3"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28</w:t>
            </w:r>
          </w:p>
        </w:tc>
        <w:tc>
          <w:tcPr>
            <w:tcW w:w="8002" w:type="dxa"/>
            <w:gridSpan w:val="3"/>
            <w:shd w:val="clear" w:color="auto" w:fill="auto"/>
            <w:vAlign w:val="center"/>
          </w:tcPr>
          <w:p w14:paraId="397E4AD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جميع المصائد، والصمامات والصمامات ذات اتجاه واحد</w:t>
            </w:r>
          </w:p>
        </w:tc>
        <w:tc>
          <w:tcPr>
            <w:tcW w:w="508" w:type="dxa"/>
            <w:shd w:val="clear" w:color="auto" w:fill="C6D9F1" w:themeFill="text2" w:themeFillTint="33"/>
            <w:vAlign w:val="center"/>
          </w:tcPr>
          <w:p w14:paraId="3D096B9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2D70C7F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AB3EEE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4FAF10FF" w14:textId="77777777" w:rsidTr="00C14BAD">
        <w:trPr>
          <w:gridAfter w:val="1"/>
          <w:wAfter w:w="9" w:type="dxa"/>
          <w:trHeight w:val="305"/>
        </w:trPr>
        <w:tc>
          <w:tcPr>
            <w:tcW w:w="564" w:type="dxa"/>
            <w:shd w:val="clear" w:color="auto" w:fill="auto"/>
            <w:noWrap/>
            <w:vAlign w:val="center"/>
          </w:tcPr>
          <w:p w14:paraId="7E5FB1B1"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29</w:t>
            </w:r>
          </w:p>
        </w:tc>
        <w:tc>
          <w:tcPr>
            <w:tcW w:w="8002" w:type="dxa"/>
            <w:gridSpan w:val="3"/>
            <w:shd w:val="clear" w:color="auto" w:fill="auto"/>
            <w:vAlign w:val="center"/>
          </w:tcPr>
          <w:p w14:paraId="3830DA5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التحكم في تدفق الأكسجين الطبي</w:t>
            </w:r>
          </w:p>
        </w:tc>
        <w:tc>
          <w:tcPr>
            <w:tcW w:w="508" w:type="dxa"/>
            <w:shd w:val="clear" w:color="auto" w:fill="C6D9F1" w:themeFill="text2" w:themeFillTint="33"/>
            <w:vAlign w:val="center"/>
          </w:tcPr>
          <w:p w14:paraId="453461E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059D3DF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C5E7B5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43FDBA42" w14:textId="77777777" w:rsidTr="00C14BAD">
        <w:trPr>
          <w:gridAfter w:val="1"/>
          <w:wAfter w:w="9" w:type="dxa"/>
          <w:trHeight w:val="305"/>
        </w:trPr>
        <w:tc>
          <w:tcPr>
            <w:tcW w:w="564" w:type="dxa"/>
            <w:shd w:val="clear" w:color="auto" w:fill="auto"/>
            <w:noWrap/>
            <w:vAlign w:val="center"/>
          </w:tcPr>
          <w:p w14:paraId="0A2BF6A8"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30</w:t>
            </w:r>
          </w:p>
        </w:tc>
        <w:tc>
          <w:tcPr>
            <w:tcW w:w="8002" w:type="dxa"/>
            <w:gridSpan w:val="3"/>
            <w:shd w:val="clear" w:color="auto" w:fill="auto"/>
            <w:vAlign w:val="center"/>
          </w:tcPr>
          <w:p w14:paraId="53A253B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جميع أنظمة الهواء الجراحية</w:t>
            </w:r>
          </w:p>
        </w:tc>
        <w:tc>
          <w:tcPr>
            <w:tcW w:w="508" w:type="dxa"/>
            <w:shd w:val="clear" w:color="auto" w:fill="C6D9F1" w:themeFill="text2" w:themeFillTint="33"/>
            <w:vAlign w:val="center"/>
          </w:tcPr>
          <w:p w14:paraId="15724E4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5D32AA0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BB0AD8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23DCDF1E" w14:textId="77777777" w:rsidTr="00C14BAD">
        <w:trPr>
          <w:gridAfter w:val="1"/>
          <w:wAfter w:w="9" w:type="dxa"/>
          <w:trHeight w:val="305"/>
        </w:trPr>
        <w:tc>
          <w:tcPr>
            <w:tcW w:w="564" w:type="dxa"/>
            <w:shd w:val="clear" w:color="auto" w:fill="auto"/>
            <w:noWrap/>
            <w:vAlign w:val="center"/>
          </w:tcPr>
          <w:p w14:paraId="77DF4207"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31</w:t>
            </w:r>
          </w:p>
        </w:tc>
        <w:tc>
          <w:tcPr>
            <w:tcW w:w="8002" w:type="dxa"/>
            <w:gridSpan w:val="3"/>
            <w:shd w:val="clear" w:color="auto" w:fill="auto"/>
            <w:vAlign w:val="center"/>
          </w:tcPr>
          <w:p w14:paraId="4AF4EE6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أنظمة التفريغ الهوائي الطبية</w:t>
            </w:r>
          </w:p>
        </w:tc>
        <w:tc>
          <w:tcPr>
            <w:tcW w:w="508" w:type="dxa"/>
            <w:shd w:val="clear" w:color="auto" w:fill="C6D9F1" w:themeFill="text2" w:themeFillTint="33"/>
            <w:vAlign w:val="center"/>
          </w:tcPr>
          <w:p w14:paraId="316A693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5A542D1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A53973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4201B5">
              <w:rPr>
                <w:rFonts w:cs="Arial"/>
                <w:color w:val="000000"/>
                <w:rtl/>
                <w:lang w:eastAsia="ar"/>
              </w:rPr>
            </w:r>
            <w:r w:rsidR="004201B5">
              <w:rPr>
                <w:rFonts w:cs="Arial"/>
                <w:color w:val="000000"/>
                <w:rtl/>
                <w:lang w:eastAsia="ar"/>
              </w:rPr>
              <w:fldChar w:fldCharType="separate"/>
            </w:r>
            <w:r w:rsidRPr="00420E1D">
              <w:rPr>
                <w:rFonts w:cs="Arial"/>
                <w:color w:val="000000"/>
                <w:rtl/>
                <w:lang w:eastAsia="ar"/>
              </w:rPr>
              <w:fldChar w:fldCharType="end"/>
            </w:r>
          </w:p>
        </w:tc>
      </w:tr>
      <w:tr w:rsidR="00420E1D" w:rsidRPr="00420E1D" w14:paraId="717187D6" w14:textId="77777777" w:rsidTr="00C14BAD">
        <w:trPr>
          <w:trHeight w:val="113"/>
        </w:trPr>
        <w:tc>
          <w:tcPr>
            <w:tcW w:w="564" w:type="dxa"/>
            <w:shd w:val="clear" w:color="auto" w:fill="264B5A"/>
            <w:noWrap/>
            <w:vAlign w:val="center"/>
          </w:tcPr>
          <w:p w14:paraId="6B6835F9" w14:textId="77777777" w:rsidR="00420E1D" w:rsidRPr="00420E1D" w:rsidRDefault="00420E1D" w:rsidP="00420E1D">
            <w:pPr>
              <w:bidi/>
              <w:spacing w:before="40" w:after="40"/>
              <w:jc w:val="center"/>
              <w:rPr>
                <w:b/>
                <w:color w:val="FFFFFF" w:themeColor="background1"/>
                <w:sz w:val="18"/>
                <w:szCs w:val="18"/>
              </w:rPr>
            </w:pPr>
            <w:r w:rsidRPr="00420E1D">
              <w:rPr>
                <w:b/>
                <w:bCs/>
                <w:color w:val="FFFFFF" w:themeColor="background1"/>
                <w:sz w:val="18"/>
                <w:szCs w:val="18"/>
                <w:rtl/>
                <w:lang w:eastAsia="ar"/>
              </w:rPr>
              <w:t>الرقم</w:t>
            </w:r>
          </w:p>
        </w:tc>
        <w:tc>
          <w:tcPr>
            <w:tcW w:w="4332" w:type="dxa"/>
            <w:shd w:val="clear" w:color="auto" w:fill="264B5A"/>
            <w:vAlign w:val="center"/>
          </w:tcPr>
          <w:p w14:paraId="17EB7484" w14:textId="77777777" w:rsidR="00420E1D" w:rsidRPr="00420E1D" w:rsidRDefault="00420E1D" w:rsidP="00420E1D">
            <w:pPr>
              <w:bidi/>
              <w:spacing w:before="40" w:after="40"/>
              <w:jc w:val="center"/>
              <w:rPr>
                <w:b/>
                <w:color w:val="FFFFFF" w:themeColor="background1"/>
                <w:sz w:val="18"/>
                <w:szCs w:val="18"/>
              </w:rPr>
            </w:pPr>
            <w:r w:rsidRPr="00420E1D">
              <w:rPr>
                <w:b/>
                <w:bCs/>
                <w:color w:val="FFFFFF" w:themeColor="background1"/>
                <w:sz w:val="18"/>
                <w:szCs w:val="18"/>
                <w:rtl/>
                <w:lang w:eastAsia="ar"/>
              </w:rPr>
              <w:t>ملاحظات المراجع</w:t>
            </w:r>
          </w:p>
        </w:tc>
        <w:tc>
          <w:tcPr>
            <w:tcW w:w="5203" w:type="dxa"/>
            <w:gridSpan w:val="7"/>
            <w:shd w:val="clear" w:color="auto" w:fill="264B5A"/>
            <w:vAlign w:val="center"/>
          </w:tcPr>
          <w:p w14:paraId="3EE1A486" w14:textId="77777777" w:rsidR="00420E1D" w:rsidRPr="00420E1D" w:rsidRDefault="00420E1D" w:rsidP="00420E1D">
            <w:pPr>
              <w:bidi/>
              <w:spacing w:before="40" w:after="40"/>
              <w:jc w:val="center"/>
              <w:rPr>
                <w:b/>
                <w:color w:val="FFFFFF" w:themeColor="background1"/>
                <w:sz w:val="18"/>
                <w:szCs w:val="18"/>
              </w:rPr>
            </w:pPr>
            <w:r w:rsidRPr="00420E1D">
              <w:rPr>
                <w:b/>
                <w:bCs/>
                <w:color w:val="FFFFFF" w:themeColor="background1"/>
                <w:sz w:val="18"/>
                <w:szCs w:val="18"/>
                <w:rtl/>
                <w:lang w:eastAsia="ar"/>
              </w:rPr>
              <w:t>القرار</w:t>
            </w:r>
          </w:p>
        </w:tc>
      </w:tr>
      <w:tr w:rsidR="00420E1D" w:rsidRPr="00420E1D" w14:paraId="47EFDE26" w14:textId="77777777" w:rsidTr="00C14BAD">
        <w:trPr>
          <w:trHeight w:val="113"/>
        </w:trPr>
        <w:tc>
          <w:tcPr>
            <w:tcW w:w="564" w:type="dxa"/>
            <w:shd w:val="clear" w:color="auto" w:fill="auto"/>
            <w:noWrap/>
            <w:vAlign w:val="center"/>
          </w:tcPr>
          <w:p w14:paraId="525A54C5" w14:textId="77777777" w:rsidR="00420E1D" w:rsidRPr="00420E1D" w:rsidRDefault="00420E1D" w:rsidP="00420E1D">
            <w:pPr>
              <w:bidi/>
              <w:spacing w:before="40" w:after="40"/>
              <w:jc w:val="left"/>
              <w:rPr>
                <w:rFonts w:cs="Arial"/>
                <w:sz w:val="18"/>
                <w:szCs w:val="18"/>
              </w:rPr>
            </w:pPr>
          </w:p>
        </w:tc>
        <w:tc>
          <w:tcPr>
            <w:tcW w:w="4332" w:type="dxa"/>
            <w:shd w:val="clear" w:color="auto" w:fill="auto"/>
            <w:vAlign w:val="center"/>
          </w:tcPr>
          <w:p w14:paraId="6E72D970" w14:textId="77777777" w:rsidR="00420E1D" w:rsidRPr="00420E1D" w:rsidRDefault="00420E1D" w:rsidP="00420E1D">
            <w:pPr>
              <w:bidi/>
              <w:spacing w:before="40" w:after="40"/>
              <w:jc w:val="left"/>
              <w:rPr>
                <w:rFonts w:cs="Arial"/>
                <w:sz w:val="18"/>
                <w:szCs w:val="18"/>
              </w:rPr>
            </w:pPr>
          </w:p>
        </w:tc>
        <w:tc>
          <w:tcPr>
            <w:tcW w:w="5203" w:type="dxa"/>
            <w:gridSpan w:val="7"/>
            <w:shd w:val="clear" w:color="auto" w:fill="auto"/>
            <w:vAlign w:val="center"/>
          </w:tcPr>
          <w:p w14:paraId="470C8FA7" w14:textId="77777777" w:rsidR="00420E1D" w:rsidRPr="00420E1D" w:rsidRDefault="00420E1D" w:rsidP="00420E1D">
            <w:pPr>
              <w:bidi/>
              <w:spacing w:before="40" w:after="40"/>
              <w:jc w:val="left"/>
              <w:rPr>
                <w:rFonts w:cs="Arial"/>
                <w:sz w:val="18"/>
                <w:szCs w:val="18"/>
              </w:rPr>
            </w:pPr>
          </w:p>
        </w:tc>
      </w:tr>
      <w:tr w:rsidR="00420E1D" w:rsidRPr="00420E1D" w14:paraId="67B0C03A" w14:textId="77777777" w:rsidTr="00C14BAD">
        <w:trPr>
          <w:trHeight w:val="113"/>
        </w:trPr>
        <w:tc>
          <w:tcPr>
            <w:tcW w:w="564" w:type="dxa"/>
            <w:shd w:val="clear" w:color="auto" w:fill="auto"/>
            <w:noWrap/>
            <w:vAlign w:val="center"/>
          </w:tcPr>
          <w:p w14:paraId="582A2188" w14:textId="77777777" w:rsidR="00420E1D" w:rsidRPr="00420E1D" w:rsidRDefault="00420E1D" w:rsidP="00420E1D">
            <w:pPr>
              <w:bidi/>
              <w:spacing w:before="40" w:after="40"/>
              <w:jc w:val="left"/>
              <w:rPr>
                <w:rFonts w:cs="Arial"/>
                <w:sz w:val="18"/>
                <w:szCs w:val="18"/>
              </w:rPr>
            </w:pPr>
          </w:p>
        </w:tc>
        <w:tc>
          <w:tcPr>
            <w:tcW w:w="4332" w:type="dxa"/>
            <w:shd w:val="clear" w:color="auto" w:fill="auto"/>
            <w:vAlign w:val="center"/>
          </w:tcPr>
          <w:p w14:paraId="6355546B" w14:textId="77777777" w:rsidR="00420E1D" w:rsidRPr="00420E1D" w:rsidRDefault="00420E1D" w:rsidP="00420E1D">
            <w:pPr>
              <w:bidi/>
              <w:spacing w:before="40" w:after="40"/>
              <w:jc w:val="left"/>
              <w:rPr>
                <w:rFonts w:cs="Arial"/>
                <w:sz w:val="18"/>
                <w:szCs w:val="18"/>
              </w:rPr>
            </w:pPr>
          </w:p>
        </w:tc>
        <w:tc>
          <w:tcPr>
            <w:tcW w:w="5203" w:type="dxa"/>
            <w:gridSpan w:val="7"/>
            <w:shd w:val="clear" w:color="auto" w:fill="auto"/>
            <w:vAlign w:val="center"/>
          </w:tcPr>
          <w:p w14:paraId="5B9469EE" w14:textId="77777777" w:rsidR="00420E1D" w:rsidRPr="00420E1D" w:rsidRDefault="00420E1D" w:rsidP="00420E1D">
            <w:pPr>
              <w:bidi/>
              <w:spacing w:before="40" w:after="40"/>
              <w:jc w:val="left"/>
              <w:rPr>
                <w:rFonts w:cs="Arial"/>
                <w:sz w:val="18"/>
                <w:szCs w:val="18"/>
              </w:rPr>
            </w:pPr>
          </w:p>
        </w:tc>
      </w:tr>
      <w:tr w:rsidR="00420E1D" w:rsidRPr="00420E1D" w14:paraId="78939026" w14:textId="77777777" w:rsidTr="00C14BAD">
        <w:trPr>
          <w:trHeight w:val="113"/>
        </w:trPr>
        <w:tc>
          <w:tcPr>
            <w:tcW w:w="4896" w:type="dxa"/>
            <w:gridSpan w:val="2"/>
            <w:shd w:val="clear" w:color="auto" w:fill="auto"/>
            <w:noWrap/>
            <w:vAlign w:val="center"/>
          </w:tcPr>
          <w:p w14:paraId="02CB591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اسم المعدّ / التوقيع والتاريخ:</w:t>
            </w:r>
          </w:p>
        </w:tc>
        <w:tc>
          <w:tcPr>
            <w:tcW w:w="5203" w:type="dxa"/>
            <w:gridSpan w:val="7"/>
            <w:shd w:val="clear" w:color="auto" w:fill="auto"/>
            <w:vAlign w:val="center"/>
          </w:tcPr>
          <w:p w14:paraId="4E24E5E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اسم المراجع / التوقيع والتاريخ:</w:t>
            </w:r>
          </w:p>
        </w:tc>
      </w:tr>
      <w:tr w:rsidR="00420E1D" w:rsidRPr="00420E1D" w14:paraId="03E1CC77" w14:textId="77777777" w:rsidTr="00C14BAD">
        <w:trPr>
          <w:trHeight w:val="519"/>
        </w:trPr>
        <w:tc>
          <w:tcPr>
            <w:tcW w:w="4896" w:type="dxa"/>
            <w:gridSpan w:val="2"/>
            <w:shd w:val="clear" w:color="auto" w:fill="auto"/>
            <w:noWrap/>
            <w:vAlign w:val="center"/>
          </w:tcPr>
          <w:p w14:paraId="500E077A" w14:textId="77777777" w:rsidR="00420E1D" w:rsidRPr="00420E1D" w:rsidRDefault="00420E1D" w:rsidP="00420E1D">
            <w:pPr>
              <w:bidi/>
              <w:spacing w:before="40" w:after="40"/>
              <w:jc w:val="left"/>
              <w:rPr>
                <w:rFonts w:cs="Arial"/>
                <w:sz w:val="18"/>
                <w:szCs w:val="18"/>
              </w:rPr>
            </w:pPr>
          </w:p>
        </w:tc>
        <w:tc>
          <w:tcPr>
            <w:tcW w:w="5203" w:type="dxa"/>
            <w:gridSpan w:val="7"/>
            <w:shd w:val="clear" w:color="auto" w:fill="auto"/>
            <w:vAlign w:val="center"/>
          </w:tcPr>
          <w:p w14:paraId="4541AEF5" w14:textId="77777777" w:rsidR="00420E1D" w:rsidRPr="00420E1D" w:rsidRDefault="00420E1D" w:rsidP="00420E1D">
            <w:pPr>
              <w:bidi/>
              <w:spacing w:before="40" w:after="40"/>
              <w:jc w:val="left"/>
              <w:rPr>
                <w:rFonts w:cs="Arial"/>
                <w:sz w:val="18"/>
                <w:szCs w:val="18"/>
              </w:rPr>
            </w:pPr>
          </w:p>
        </w:tc>
      </w:tr>
    </w:tbl>
    <w:p w14:paraId="40FA6124" w14:textId="77777777" w:rsidR="003C6B98" w:rsidRPr="002276F2" w:rsidRDefault="003C6B98" w:rsidP="002276F2">
      <w:pPr>
        <w:bidi/>
      </w:pPr>
    </w:p>
    <w:sectPr w:rsidR="003C6B98" w:rsidRPr="002276F2" w:rsidSect="00832676">
      <w:headerReference w:type="even" r:id="rId11"/>
      <w:headerReference w:type="default" r:id="rId12"/>
      <w:footerReference w:type="even" r:id="rId13"/>
      <w:footerReference w:type="default" r:id="rId14"/>
      <w:headerReference w:type="first" r:id="rId15"/>
      <w:footerReference w:type="first" r:id="rId16"/>
      <w:pgSz w:w="11907" w:h="16840" w:code="9"/>
      <w:pgMar w:top="1094" w:right="1138" w:bottom="1080" w:left="1411" w:header="432" w:footer="706"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DE9AF" w14:textId="77777777" w:rsidR="004201B5" w:rsidRDefault="004201B5">
      <w:r>
        <w:separator/>
      </w:r>
    </w:p>
    <w:p w14:paraId="7F0A9139" w14:textId="77777777" w:rsidR="004201B5" w:rsidRDefault="004201B5"/>
  </w:endnote>
  <w:endnote w:type="continuationSeparator" w:id="0">
    <w:p w14:paraId="5EA1455B" w14:textId="77777777" w:rsidR="004201B5" w:rsidRDefault="004201B5">
      <w:r>
        <w:continuationSeparator/>
      </w:r>
    </w:p>
    <w:p w14:paraId="6BEEAB7E" w14:textId="77777777" w:rsidR="004201B5" w:rsidRDefault="00420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F451C" w14:textId="77777777" w:rsidR="00AD4F0A" w:rsidRDefault="00AD4F0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EB04B" w14:textId="77777777" w:rsidR="009210BF" w:rsidRPr="0096398D" w:rsidRDefault="009210BF" w:rsidP="008347D3">
    <w:pPr>
      <w:pStyle w:val="Footer"/>
      <w:bidi/>
      <w:jc w:val="center"/>
      <w:rPr>
        <w:sz w:val="16"/>
        <w:szCs w:val="16"/>
        <w:lang w:val="en-AU"/>
      </w:rPr>
    </w:pPr>
  </w:p>
  <w:p w14:paraId="322A5D8B" w14:textId="0CE964CF" w:rsidR="00AD4F0A" w:rsidRPr="006C1ABD" w:rsidRDefault="00AD4F0A" w:rsidP="00AD4F0A">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47C25517" wp14:editId="05472063">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44F246" id="Straight Connector 1"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DB6715351EAF452785BE53328FCEE31B"/>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EOM-ZO0-TP-000025-AR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131826373"/>
        <w:placeholder>
          <w:docPart w:val="753EE5F360D345D49C4F34EB89570B8D"/>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82E51A7681FD4BF0BA7EDC4F61336ACE"/>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1E537E9C" w14:textId="74BFCB58" w:rsidR="00AD4F0A" w:rsidRPr="006C1ABD" w:rsidRDefault="00AD4F0A" w:rsidP="00AD4F0A">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6</w:t>
    </w:r>
    <w:r w:rsidRPr="006C1ABD">
      <w:rPr>
        <w:rFonts w:ascii="SST Arabic" w:eastAsia="Arial" w:hAnsi="SST Arabic" w:cs="SST Arabic"/>
        <w:b/>
        <w:bCs/>
        <w:color w:val="7A8D95"/>
        <w:sz w:val="16"/>
        <w:szCs w:val="16"/>
      </w:rPr>
      <w:fldChar w:fldCharType="end"/>
    </w:r>
  </w:p>
  <w:p w14:paraId="0C2243CA" w14:textId="5F0C47D0" w:rsidR="009210BF" w:rsidRPr="00AD4F0A" w:rsidRDefault="00AD4F0A" w:rsidP="00AD4F0A">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w:t>
    </w:r>
    <w:bookmarkStart w:id="0" w:name="_GoBack"/>
    <w:bookmarkEnd w:id="0"/>
    <w:r>
      <w:rPr>
        <w:rFonts w:eastAsia="Arial" w:cs="Arial" w:hint="cs"/>
        <w:color w:val="7A8D95"/>
        <w:sz w:val="16"/>
        <w:szCs w:val="16"/>
        <w:rtl/>
      </w:rPr>
      <w:t>لحكومية</w:t>
    </w:r>
    <w:r w:rsidRPr="006C1ABD">
      <w:rPr>
        <w:rFonts w:eastAsia="Arial" w:cs="Arial"/>
        <w:color w:val="7A8D95"/>
        <w:sz w:val="16"/>
        <w:szCs w:val="16"/>
        <w:rtl/>
      </w:rPr>
      <w:t>، ويخضع للقيود الموضحة بالإشعار الهام من هذا المستند</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6741B" w14:textId="77777777" w:rsidR="00AD4F0A" w:rsidRDefault="00AD4F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687BB" w14:textId="77777777" w:rsidR="004201B5" w:rsidRDefault="004201B5">
      <w:r>
        <w:separator/>
      </w:r>
    </w:p>
    <w:p w14:paraId="29D1E29C" w14:textId="77777777" w:rsidR="004201B5" w:rsidRDefault="004201B5"/>
  </w:footnote>
  <w:footnote w:type="continuationSeparator" w:id="0">
    <w:p w14:paraId="3D2B728D" w14:textId="77777777" w:rsidR="004201B5" w:rsidRDefault="004201B5">
      <w:r>
        <w:continuationSeparator/>
      </w:r>
    </w:p>
    <w:p w14:paraId="46D657E0" w14:textId="77777777" w:rsidR="004201B5" w:rsidRDefault="004201B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02D9D" w14:textId="77777777" w:rsidR="00AD4F0A" w:rsidRDefault="00AD4F0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DE47EE" w14:paraId="55B15A60" w14:textId="77777777" w:rsidTr="00AD4F0A">
      <w:trPr>
        <w:jc w:val="center"/>
      </w:trPr>
      <w:tc>
        <w:tcPr>
          <w:tcW w:w="6845" w:type="dxa"/>
          <w:vAlign w:val="center"/>
        </w:tcPr>
        <w:p w14:paraId="361EC67C" w14:textId="22DA9B83" w:rsidR="00DE47EE" w:rsidRPr="006A25F8" w:rsidRDefault="00DE47EE" w:rsidP="00A14920">
          <w:pPr>
            <w:pStyle w:val="CPDocTitle"/>
            <w:bidi/>
            <w:jc w:val="left"/>
            <w:rPr>
              <w:kern w:val="32"/>
              <w:sz w:val="24"/>
              <w:szCs w:val="24"/>
              <w:lang w:val="en-GB"/>
            </w:rPr>
          </w:pPr>
          <w:r w:rsidRPr="00621D0B">
            <w:rPr>
              <w:kern w:val="32"/>
              <w:sz w:val="24"/>
              <w:szCs w:val="24"/>
              <w:rtl/>
              <w:lang w:eastAsia="ar"/>
            </w:rPr>
            <w:t xml:space="preserve">قائمة تدقيق المراقبة والفحص اليومي للأنظمة الميكانيكية </w:t>
          </w:r>
          <w:r w:rsidR="00D326F8">
            <w:rPr>
              <w:rFonts w:hint="cs"/>
              <w:kern w:val="32"/>
              <w:sz w:val="24"/>
              <w:szCs w:val="24"/>
              <w:rtl/>
              <w:lang w:eastAsia="ar"/>
            </w:rPr>
            <w:t xml:space="preserve">في </w:t>
          </w:r>
          <w:r w:rsidR="00A14920">
            <w:rPr>
              <w:rFonts w:hint="cs"/>
              <w:kern w:val="32"/>
              <w:sz w:val="24"/>
              <w:szCs w:val="24"/>
              <w:rtl/>
              <w:lang w:eastAsia="ar"/>
            </w:rPr>
            <w:t>الحدائق والمتنزهات</w:t>
          </w:r>
        </w:p>
      </w:tc>
    </w:tr>
  </w:tbl>
  <w:p w14:paraId="0FE4F66F" w14:textId="378CB3CD" w:rsidR="009210BF" w:rsidRPr="00AC1B11" w:rsidRDefault="00C7309D" w:rsidP="00AC1B11">
    <w:pPr>
      <w:pStyle w:val="Header"/>
      <w:bidi/>
    </w:pPr>
    <w:r>
      <w:rPr>
        <w:noProof/>
        <w:lang w:eastAsia="en-US"/>
      </w:rPr>
      <w:drawing>
        <wp:anchor distT="0" distB="0" distL="114300" distR="114300" simplePos="0" relativeHeight="251658240" behindDoc="0" locked="0" layoutInCell="1" allowOverlap="1" wp14:anchorId="5547062B" wp14:editId="2CA4E5EB">
          <wp:simplePos x="0" y="0"/>
          <wp:positionH relativeFrom="page">
            <wp:align>left</wp:align>
          </wp:positionH>
          <wp:positionV relativeFrom="paragraph">
            <wp:posOffset>-478642</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9185D" w14:textId="77777777" w:rsidR="00AD4F0A" w:rsidRDefault="00AD4F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AF3"/>
    <w:multiLevelType w:val="hybridMultilevel"/>
    <w:tmpl w:val="1A7E928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50666DE"/>
    <w:multiLevelType w:val="hybridMultilevel"/>
    <w:tmpl w:val="54D2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7175C"/>
    <w:multiLevelType w:val="hybridMultilevel"/>
    <w:tmpl w:val="A9D8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917F4"/>
    <w:multiLevelType w:val="hybridMultilevel"/>
    <w:tmpl w:val="1CC2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E7C3C"/>
    <w:multiLevelType w:val="hybridMultilevel"/>
    <w:tmpl w:val="A20414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956BC"/>
    <w:multiLevelType w:val="hybridMultilevel"/>
    <w:tmpl w:val="68C01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81498"/>
    <w:multiLevelType w:val="hybridMultilevel"/>
    <w:tmpl w:val="6726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16DC9"/>
    <w:multiLevelType w:val="multilevel"/>
    <w:tmpl w:val="AFC0CA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pStyle w:val="4CircleBullet"/>
      <w:lvlText w:val="●"/>
      <w:lvlJc w:val="left"/>
      <w:pPr>
        <w:ind w:left="144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F565FB"/>
    <w:multiLevelType w:val="hybridMultilevel"/>
    <w:tmpl w:val="0FF2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B20DE"/>
    <w:multiLevelType w:val="hybridMultilevel"/>
    <w:tmpl w:val="03AA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33717"/>
    <w:multiLevelType w:val="hybridMultilevel"/>
    <w:tmpl w:val="508A17AE"/>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0591F4B"/>
    <w:multiLevelType w:val="hybridMultilevel"/>
    <w:tmpl w:val="671C3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471CB4"/>
    <w:multiLevelType w:val="hybridMultilevel"/>
    <w:tmpl w:val="C684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D376B"/>
    <w:multiLevelType w:val="hybridMultilevel"/>
    <w:tmpl w:val="7066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93BC6"/>
    <w:multiLevelType w:val="hybridMultilevel"/>
    <w:tmpl w:val="D82A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92F6F"/>
    <w:multiLevelType w:val="hybridMultilevel"/>
    <w:tmpl w:val="C8CA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B6247"/>
    <w:multiLevelType w:val="hybridMultilevel"/>
    <w:tmpl w:val="0D80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3FE1494C"/>
    <w:multiLevelType w:val="hybridMultilevel"/>
    <w:tmpl w:val="9EDE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2" w15:restartNumberingAfterBreak="0">
    <w:nsid w:val="416512C5"/>
    <w:multiLevelType w:val="hybridMultilevel"/>
    <w:tmpl w:val="7F72A52A"/>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3CE0848"/>
    <w:multiLevelType w:val="hybridMultilevel"/>
    <w:tmpl w:val="C650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643F2"/>
    <w:multiLevelType w:val="hybridMultilevel"/>
    <w:tmpl w:val="98846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271B30"/>
    <w:multiLevelType w:val="hybridMultilevel"/>
    <w:tmpl w:val="8DCC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852598"/>
    <w:multiLevelType w:val="hybridMultilevel"/>
    <w:tmpl w:val="B2C4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F46FD"/>
    <w:multiLevelType w:val="hybridMultilevel"/>
    <w:tmpl w:val="1C04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C3087"/>
    <w:multiLevelType w:val="hybridMultilevel"/>
    <w:tmpl w:val="F4B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F41508"/>
    <w:multiLevelType w:val="hybridMultilevel"/>
    <w:tmpl w:val="2C5C10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A744BD"/>
    <w:multiLevelType w:val="hybridMultilevel"/>
    <w:tmpl w:val="9000ED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6D4112"/>
    <w:multiLevelType w:val="hybridMultilevel"/>
    <w:tmpl w:val="1F4E6AB4"/>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CDB7BDE"/>
    <w:multiLevelType w:val="hybridMultilevel"/>
    <w:tmpl w:val="A494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112512"/>
    <w:multiLevelType w:val="hybridMultilevel"/>
    <w:tmpl w:val="96E2F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4C45AE"/>
    <w:multiLevelType w:val="hybridMultilevel"/>
    <w:tmpl w:val="C4D6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804675"/>
    <w:multiLevelType w:val="multilevel"/>
    <w:tmpl w:val="89F26F18"/>
    <w:lvl w:ilvl="0">
      <w:start w:val="1"/>
      <w:numFmt w:val="decimal"/>
      <w:pStyle w:val="1NumBul"/>
      <w:lvlText w:val="%1."/>
      <w:lvlJc w:val="left"/>
      <w:pPr>
        <w:ind w:left="360" w:hanging="360"/>
      </w:pPr>
      <w:rPr>
        <w:rFonts w:hint="default"/>
        <w:b/>
        <w:bCs/>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248068A"/>
    <w:multiLevelType w:val="hybridMultilevel"/>
    <w:tmpl w:val="FF5A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2369BC"/>
    <w:multiLevelType w:val="hybridMultilevel"/>
    <w:tmpl w:val="3234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F36FDC"/>
    <w:multiLevelType w:val="hybridMultilevel"/>
    <w:tmpl w:val="46C095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946021"/>
    <w:multiLevelType w:val="hybridMultilevel"/>
    <w:tmpl w:val="30F0D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9"/>
  </w:num>
  <w:num w:numId="3">
    <w:abstractNumId w:val="21"/>
  </w:num>
  <w:num w:numId="4">
    <w:abstractNumId w:val="6"/>
  </w:num>
  <w:num w:numId="5">
    <w:abstractNumId w:val="33"/>
  </w:num>
  <w:num w:numId="6">
    <w:abstractNumId w:val="36"/>
  </w:num>
  <w:num w:numId="7">
    <w:abstractNumId w:val="8"/>
  </w:num>
  <w:num w:numId="8">
    <w:abstractNumId w:val="37"/>
  </w:num>
  <w:num w:numId="9">
    <w:abstractNumId w:val="30"/>
  </w:num>
  <w:num w:numId="10">
    <w:abstractNumId w:val="27"/>
  </w:num>
  <w:num w:numId="11">
    <w:abstractNumId w:val="0"/>
  </w:num>
  <w:num w:numId="12">
    <w:abstractNumId w:val="29"/>
  </w:num>
  <w:num w:numId="13">
    <w:abstractNumId w:val="34"/>
  </w:num>
  <w:num w:numId="14">
    <w:abstractNumId w:val="31"/>
  </w:num>
  <w:num w:numId="15">
    <w:abstractNumId w:val="22"/>
  </w:num>
  <w:num w:numId="16">
    <w:abstractNumId w:val="11"/>
  </w:num>
  <w:num w:numId="17">
    <w:abstractNumId w:val="38"/>
  </w:num>
  <w:num w:numId="18">
    <w:abstractNumId w:val="15"/>
  </w:num>
  <w:num w:numId="19">
    <w:abstractNumId w:val="9"/>
  </w:num>
  <w:num w:numId="20">
    <w:abstractNumId w:val="12"/>
  </w:num>
  <w:num w:numId="21">
    <w:abstractNumId w:val="16"/>
  </w:num>
  <w:num w:numId="22">
    <w:abstractNumId w:val="35"/>
  </w:num>
  <w:num w:numId="23">
    <w:abstractNumId w:val="25"/>
  </w:num>
  <w:num w:numId="24">
    <w:abstractNumId w:val="26"/>
  </w:num>
  <w:num w:numId="25">
    <w:abstractNumId w:val="14"/>
  </w:num>
  <w:num w:numId="26">
    <w:abstractNumId w:val="4"/>
  </w:num>
  <w:num w:numId="27">
    <w:abstractNumId w:val="32"/>
  </w:num>
  <w:num w:numId="28">
    <w:abstractNumId w:val="2"/>
  </w:num>
  <w:num w:numId="29">
    <w:abstractNumId w:val="3"/>
  </w:num>
  <w:num w:numId="30">
    <w:abstractNumId w:val="17"/>
  </w:num>
  <w:num w:numId="31">
    <w:abstractNumId w:val="39"/>
  </w:num>
  <w:num w:numId="32">
    <w:abstractNumId w:val="7"/>
  </w:num>
  <w:num w:numId="33">
    <w:abstractNumId w:val="23"/>
  </w:num>
  <w:num w:numId="34">
    <w:abstractNumId w:val="28"/>
  </w:num>
  <w:num w:numId="35">
    <w:abstractNumId w:val="20"/>
  </w:num>
  <w:num w:numId="36">
    <w:abstractNumId w:val="10"/>
  </w:num>
  <w:num w:numId="37">
    <w:abstractNumId w:val="24"/>
  </w:num>
  <w:num w:numId="38">
    <w:abstractNumId w:val="1"/>
  </w:num>
  <w:num w:numId="39">
    <w:abstractNumId w:val="40"/>
  </w:num>
  <w:num w:numId="40">
    <w:abstractNumId w:val="5"/>
  </w:num>
  <w:num w:numId="4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3CF9"/>
    <w:rsid w:val="00024235"/>
    <w:rsid w:val="0002499E"/>
    <w:rsid w:val="00026479"/>
    <w:rsid w:val="00026742"/>
    <w:rsid w:val="000277A5"/>
    <w:rsid w:val="0003084E"/>
    <w:rsid w:val="000310E5"/>
    <w:rsid w:val="00032E45"/>
    <w:rsid w:val="00032E7C"/>
    <w:rsid w:val="00033477"/>
    <w:rsid w:val="000346AD"/>
    <w:rsid w:val="000354DB"/>
    <w:rsid w:val="00035B90"/>
    <w:rsid w:val="00036804"/>
    <w:rsid w:val="0004027A"/>
    <w:rsid w:val="00041656"/>
    <w:rsid w:val="00042F74"/>
    <w:rsid w:val="00043268"/>
    <w:rsid w:val="00044245"/>
    <w:rsid w:val="000445E7"/>
    <w:rsid w:val="000451B5"/>
    <w:rsid w:val="00045624"/>
    <w:rsid w:val="0004597D"/>
    <w:rsid w:val="000471E1"/>
    <w:rsid w:val="00050A36"/>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124A"/>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92"/>
    <w:rsid w:val="000D58EF"/>
    <w:rsid w:val="000D6D0A"/>
    <w:rsid w:val="000D7E3F"/>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2FC"/>
    <w:rsid w:val="00153A16"/>
    <w:rsid w:val="00153A66"/>
    <w:rsid w:val="00154715"/>
    <w:rsid w:val="00156134"/>
    <w:rsid w:val="00157D24"/>
    <w:rsid w:val="0016015B"/>
    <w:rsid w:val="00160E0A"/>
    <w:rsid w:val="00161A52"/>
    <w:rsid w:val="00161F24"/>
    <w:rsid w:val="00162A55"/>
    <w:rsid w:val="001657C6"/>
    <w:rsid w:val="00167CA1"/>
    <w:rsid w:val="00167F5D"/>
    <w:rsid w:val="00170157"/>
    <w:rsid w:val="001702B6"/>
    <w:rsid w:val="00170AA9"/>
    <w:rsid w:val="00170E89"/>
    <w:rsid w:val="00174132"/>
    <w:rsid w:val="00174D23"/>
    <w:rsid w:val="001776F2"/>
    <w:rsid w:val="00177C49"/>
    <w:rsid w:val="00180543"/>
    <w:rsid w:val="00180BC8"/>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EB0"/>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24A4"/>
    <w:rsid w:val="002028B3"/>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3D44"/>
    <w:rsid w:val="00225124"/>
    <w:rsid w:val="00226D73"/>
    <w:rsid w:val="00226FC5"/>
    <w:rsid w:val="002276F2"/>
    <w:rsid w:val="00231728"/>
    <w:rsid w:val="00231F56"/>
    <w:rsid w:val="00234444"/>
    <w:rsid w:val="00234AD1"/>
    <w:rsid w:val="00234BE1"/>
    <w:rsid w:val="00234CA8"/>
    <w:rsid w:val="00235016"/>
    <w:rsid w:val="00236E43"/>
    <w:rsid w:val="00237B71"/>
    <w:rsid w:val="00240882"/>
    <w:rsid w:val="00240D9F"/>
    <w:rsid w:val="00241E3A"/>
    <w:rsid w:val="00243164"/>
    <w:rsid w:val="00243283"/>
    <w:rsid w:val="0024527D"/>
    <w:rsid w:val="00245C77"/>
    <w:rsid w:val="0024603B"/>
    <w:rsid w:val="00246C3A"/>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BDC"/>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A3A"/>
    <w:rsid w:val="00312B1D"/>
    <w:rsid w:val="0031389B"/>
    <w:rsid w:val="00313CB3"/>
    <w:rsid w:val="00315853"/>
    <w:rsid w:val="00315E59"/>
    <w:rsid w:val="00321A23"/>
    <w:rsid w:val="00321A4C"/>
    <w:rsid w:val="003234D0"/>
    <w:rsid w:val="00323732"/>
    <w:rsid w:val="00324233"/>
    <w:rsid w:val="003243C2"/>
    <w:rsid w:val="003257AE"/>
    <w:rsid w:val="00325C63"/>
    <w:rsid w:val="00325C80"/>
    <w:rsid w:val="003261F9"/>
    <w:rsid w:val="00327395"/>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6C81"/>
    <w:rsid w:val="003B743F"/>
    <w:rsid w:val="003B7EEF"/>
    <w:rsid w:val="003C1EE8"/>
    <w:rsid w:val="003C26C0"/>
    <w:rsid w:val="003C2831"/>
    <w:rsid w:val="003C4240"/>
    <w:rsid w:val="003C4513"/>
    <w:rsid w:val="003C5C59"/>
    <w:rsid w:val="003C6B98"/>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01B5"/>
    <w:rsid w:val="00420E1D"/>
    <w:rsid w:val="00421437"/>
    <w:rsid w:val="0042201C"/>
    <w:rsid w:val="00423876"/>
    <w:rsid w:val="004241D5"/>
    <w:rsid w:val="004254AB"/>
    <w:rsid w:val="0042600C"/>
    <w:rsid w:val="00426722"/>
    <w:rsid w:val="004275AF"/>
    <w:rsid w:val="00427A88"/>
    <w:rsid w:val="004303B7"/>
    <w:rsid w:val="004306AD"/>
    <w:rsid w:val="0043078B"/>
    <w:rsid w:val="00430C67"/>
    <w:rsid w:val="00430FB9"/>
    <w:rsid w:val="0043147D"/>
    <w:rsid w:val="00431F2F"/>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04EA"/>
    <w:rsid w:val="00491CAA"/>
    <w:rsid w:val="00492642"/>
    <w:rsid w:val="0049398F"/>
    <w:rsid w:val="00494AA0"/>
    <w:rsid w:val="00494ADB"/>
    <w:rsid w:val="0049722F"/>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1595"/>
    <w:rsid w:val="004C401F"/>
    <w:rsid w:val="004C4D38"/>
    <w:rsid w:val="004C59F2"/>
    <w:rsid w:val="004C70AB"/>
    <w:rsid w:val="004C71C4"/>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65EA3"/>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074E"/>
    <w:rsid w:val="005E2257"/>
    <w:rsid w:val="005E268C"/>
    <w:rsid w:val="005E34B8"/>
    <w:rsid w:val="005E41E4"/>
    <w:rsid w:val="005E5661"/>
    <w:rsid w:val="005E5AEB"/>
    <w:rsid w:val="005E5D65"/>
    <w:rsid w:val="005E612E"/>
    <w:rsid w:val="005E62F9"/>
    <w:rsid w:val="005E67F5"/>
    <w:rsid w:val="005E7531"/>
    <w:rsid w:val="005E795A"/>
    <w:rsid w:val="005E7B35"/>
    <w:rsid w:val="005F038F"/>
    <w:rsid w:val="005F147F"/>
    <w:rsid w:val="005F3997"/>
    <w:rsid w:val="005F3D03"/>
    <w:rsid w:val="005F4331"/>
    <w:rsid w:val="005F4DCE"/>
    <w:rsid w:val="005F5C08"/>
    <w:rsid w:val="005F6A91"/>
    <w:rsid w:val="005F7E27"/>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17290"/>
    <w:rsid w:val="006218EB"/>
    <w:rsid w:val="00621D0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C8B"/>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18A7"/>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724"/>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181"/>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05B77"/>
    <w:rsid w:val="00810B38"/>
    <w:rsid w:val="0081185A"/>
    <w:rsid w:val="00811CF3"/>
    <w:rsid w:val="0081324F"/>
    <w:rsid w:val="008132F6"/>
    <w:rsid w:val="00813DD3"/>
    <w:rsid w:val="00814605"/>
    <w:rsid w:val="00814F58"/>
    <w:rsid w:val="008160D7"/>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26F36"/>
    <w:rsid w:val="008300FC"/>
    <w:rsid w:val="00831B27"/>
    <w:rsid w:val="00831D40"/>
    <w:rsid w:val="00832676"/>
    <w:rsid w:val="00832D3B"/>
    <w:rsid w:val="00832DFB"/>
    <w:rsid w:val="00833C12"/>
    <w:rsid w:val="00833E99"/>
    <w:rsid w:val="0083454D"/>
    <w:rsid w:val="00834669"/>
    <w:rsid w:val="008347B6"/>
    <w:rsid w:val="008347D3"/>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2DFE"/>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093A"/>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4BE6"/>
    <w:rsid w:val="00935EE5"/>
    <w:rsid w:val="00936CCD"/>
    <w:rsid w:val="0094039C"/>
    <w:rsid w:val="009439F5"/>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6EEA"/>
    <w:rsid w:val="009575A2"/>
    <w:rsid w:val="00960257"/>
    <w:rsid w:val="0096398D"/>
    <w:rsid w:val="009640B3"/>
    <w:rsid w:val="00965531"/>
    <w:rsid w:val="00966134"/>
    <w:rsid w:val="00967B24"/>
    <w:rsid w:val="0097092A"/>
    <w:rsid w:val="00970BBA"/>
    <w:rsid w:val="00970F82"/>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1622"/>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05"/>
    <w:rsid w:val="009E34A4"/>
    <w:rsid w:val="009E3B49"/>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4920"/>
    <w:rsid w:val="00A15DA8"/>
    <w:rsid w:val="00A1744A"/>
    <w:rsid w:val="00A17BE2"/>
    <w:rsid w:val="00A17C49"/>
    <w:rsid w:val="00A222B7"/>
    <w:rsid w:val="00A22D1F"/>
    <w:rsid w:val="00A23E91"/>
    <w:rsid w:val="00A24752"/>
    <w:rsid w:val="00A24ABA"/>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1DE2"/>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15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0B50"/>
    <w:rsid w:val="00AA17AD"/>
    <w:rsid w:val="00AA1A6F"/>
    <w:rsid w:val="00AA2558"/>
    <w:rsid w:val="00AA2E6A"/>
    <w:rsid w:val="00AA3CDA"/>
    <w:rsid w:val="00AA40D1"/>
    <w:rsid w:val="00AA4FEB"/>
    <w:rsid w:val="00AA579D"/>
    <w:rsid w:val="00AA611A"/>
    <w:rsid w:val="00AA63E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4F0A"/>
    <w:rsid w:val="00AD6D3B"/>
    <w:rsid w:val="00AE1EA9"/>
    <w:rsid w:val="00AE2AE3"/>
    <w:rsid w:val="00AE2B6B"/>
    <w:rsid w:val="00AE3F56"/>
    <w:rsid w:val="00AE50A3"/>
    <w:rsid w:val="00AE64AA"/>
    <w:rsid w:val="00AE6D1B"/>
    <w:rsid w:val="00AE754D"/>
    <w:rsid w:val="00AE7958"/>
    <w:rsid w:val="00AE7E9D"/>
    <w:rsid w:val="00AF0FF7"/>
    <w:rsid w:val="00AF1333"/>
    <w:rsid w:val="00AF16E1"/>
    <w:rsid w:val="00AF1B09"/>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6E04"/>
    <w:rsid w:val="00B670B1"/>
    <w:rsid w:val="00B700CA"/>
    <w:rsid w:val="00B71B5B"/>
    <w:rsid w:val="00B71EF7"/>
    <w:rsid w:val="00B71F4F"/>
    <w:rsid w:val="00B72399"/>
    <w:rsid w:val="00B72653"/>
    <w:rsid w:val="00B72A50"/>
    <w:rsid w:val="00B734C2"/>
    <w:rsid w:val="00B73524"/>
    <w:rsid w:val="00B73E48"/>
    <w:rsid w:val="00B754A6"/>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4C40"/>
    <w:rsid w:val="00B97F84"/>
    <w:rsid w:val="00BA00F6"/>
    <w:rsid w:val="00BA0A99"/>
    <w:rsid w:val="00BA0DB6"/>
    <w:rsid w:val="00BA0F2A"/>
    <w:rsid w:val="00BA1BCB"/>
    <w:rsid w:val="00BA367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109"/>
    <w:rsid w:val="00C407D3"/>
    <w:rsid w:val="00C42C01"/>
    <w:rsid w:val="00C435D4"/>
    <w:rsid w:val="00C4446E"/>
    <w:rsid w:val="00C449C3"/>
    <w:rsid w:val="00C45601"/>
    <w:rsid w:val="00C46833"/>
    <w:rsid w:val="00C5377E"/>
    <w:rsid w:val="00C53A88"/>
    <w:rsid w:val="00C53B99"/>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09D"/>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5476"/>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E16"/>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6F8"/>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2E0B"/>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47EE"/>
    <w:rsid w:val="00DE73CB"/>
    <w:rsid w:val="00DE74B1"/>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1F05"/>
    <w:rsid w:val="00E662DA"/>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5EB2"/>
    <w:rsid w:val="00E961E8"/>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1F02"/>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C73"/>
    <w:rsid w:val="00ED0E07"/>
    <w:rsid w:val="00ED0E9A"/>
    <w:rsid w:val="00ED2503"/>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074E2"/>
    <w:rsid w:val="00F11B2E"/>
    <w:rsid w:val="00F11B90"/>
    <w:rsid w:val="00F12FFB"/>
    <w:rsid w:val="00F13418"/>
    <w:rsid w:val="00F142AE"/>
    <w:rsid w:val="00F1430C"/>
    <w:rsid w:val="00F14E48"/>
    <w:rsid w:val="00F20AD7"/>
    <w:rsid w:val="00F2115A"/>
    <w:rsid w:val="00F21549"/>
    <w:rsid w:val="00F2462D"/>
    <w:rsid w:val="00F246F9"/>
    <w:rsid w:val="00F248F4"/>
    <w:rsid w:val="00F252EB"/>
    <w:rsid w:val="00F25B80"/>
    <w:rsid w:val="00F26809"/>
    <w:rsid w:val="00F26994"/>
    <w:rsid w:val="00F26B35"/>
    <w:rsid w:val="00F26CD2"/>
    <w:rsid w:val="00F33761"/>
    <w:rsid w:val="00F338F6"/>
    <w:rsid w:val="00F368C9"/>
    <w:rsid w:val="00F369F7"/>
    <w:rsid w:val="00F3745B"/>
    <w:rsid w:val="00F40BEC"/>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5B94"/>
    <w:rsid w:val="00F97175"/>
    <w:rsid w:val="00FA04B8"/>
    <w:rsid w:val="00FA0522"/>
    <w:rsid w:val="00FA0892"/>
    <w:rsid w:val="00FA1ABF"/>
    <w:rsid w:val="00FA2094"/>
    <w:rsid w:val="00FA2526"/>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link w:val="Heading7Char"/>
    <w:uiPriority w:val="99"/>
    <w:qFormat/>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39"/>
    <w:locked/>
    <w:pPr>
      <w:ind w:left="800"/>
    </w:pPr>
    <w:rPr>
      <w:rFonts w:asciiTheme="minorHAnsi" w:hAnsiTheme="minorHAnsi"/>
      <w:sz w:val="18"/>
      <w:szCs w:val="18"/>
    </w:rPr>
  </w:style>
  <w:style w:type="paragraph" w:styleId="TOC6">
    <w:name w:val="toc 6"/>
    <w:basedOn w:val="Normal"/>
    <w:next w:val="Normal"/>
    <w:autoRedefine/>
    <w:uiPriority w:val="39"/>
    <w:locked/>
    <w:pPr>
      <w:ind w:left="1000"/>
    </w:pPr>
    <w:rPr>
      <w:rFonts w:asciiTheme="minorHAnsi" w:hAnsiTheme="minorHAnsi"/>
      <w:sz w:val="18"/>
      <w:szCs w:val="18"/>
    </w:rPr>
  </w:style>
  <w:style w:type="paragraph" w:styleId="TOC7">
    <w:name w:val="toc 7"/>
    <w:basedOn w:val="Normal"/>
    <w:next w:val="Normal"/>
    <w:autoRedefine/>
    <w:uiPriority w:val="39"/>
    <w:locked/>
    <w:pPr>
      <w:ind w:left="1200"/>
    </w:pPr>
    <w:rPr>
      <w:rFonts w:asciiTheme="minorHAnsi" w:hAnsiTheme="minorHAnsi"/>
      <w:sz w:val="18"/>
      <w:szCs w:val="18"/>
    </w:rPr>
  </w:style>
  <w:style w:type="paragraph" w:styleId="TOC8">
    <w:name w:val="toc 8"/>
    <w:basedOn w:val="Normal"/>
    <w:next w:val="Normal"/>
    <w:autoRedefine/>
    <w:uiPriority w:val="39"/>
    <w:locked/>
    <w:pPr>
      <w:ind w:left="1400"/>
    </w:pPr>
    <w:rPr>
      <w:rFonts w:asciiTheme="minorHAnsi" w:hAnsiTheme="minorHAnsi"/>
      <w:sz w:val="18"/>
      <w:szCs w:val="18"/>
    </w:rPr>
  </w:style>
  <w:style w:type="paragraph" w:styleId="TOC9">
    <w:name w:val="toc 9"/>
    <w:basedOn w:val="Normal"/>
    <w:next w:val="Normal"/>
    <w:autoRedefine/>
    <w:uiPriority w:val="39"/>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qFormat/>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uiPriority w:val="99"/>
    <w:qFormat/>
    <w:rsid w:val="00DA547D"/>
    <w:pPr>
      <w:numPr>
        <w:ilvl w:val="1"/>
        <w:numId w:val="4"/>
      </w:numPr>
      <w:spacing w:after="60"/>
    </w:pPr>
  </w:style>
  <w:style w:type="paragraph" w:customStyle="1" w:styleId="Bullet3">
    <w:name w:val="Bullet 3"/>
    <w:basedOn w:val="Bullet2"/>
    <w:uiPriority w:val="99"/>
    <w:qFormat/>
    <w:rsid w:val="00DA547D"/>
    <w:pPr>
      <w:numPr>
        <w:ilvl w:val="2"/>
      </w:numPr>
    </w:pPr>
  </w:style>
  <w:style w:type="paragraph" w:customStyle="1" w:styleId="Bullet1">
    <w:name w:val="Bullet 1"/>
    <w:basedOn w:val="ListParagraph"/>
    <w:uiPriority w:val="99"/>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07124A"/>
    <w:pPr>
      <w:jc w:val="center"/>
    </w:pPr>
    <w:rPr>
      <w:rFonts w:cs="Arial"/>
      <w:sz w:val="16"/>
      <w:szCs w:val="16"/>
    </w:rPr>
  </w:style>
  <w:style w:type="paragraph" w:customStyle="1" w:styleId="RevisionTableHeading">
    <w:name w:val="Revision Table Heading"/>
    <w:basedOn w:val="Normal"/>
    <w:link w:val="RevisionTableHeadingChar"/>
    <w:qFormat/>
    <w:rsid w:val="0007124A"/>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07124A"/>
    <w:rPr>
      <w:rFonts w:ascii="Arial" w:hAnsi="Arial" w:cs="Arial"/>
      <w:sz w:val="16"/>
      <w:szCs w:val="16"/>
    </w:rPr>
  </w:style>
  <w:style w:type="character" w:customStyle="1" w:styleId="RevisionTableHeadingChar">
    <w:name w:val="Revision Table Heading Char"/>
    <w:basedOn w:val="DefaultParagraphFont"/>
    <w:link w:val="RevisionTableHeading"/>
    <w:rsid w:val="0007124A"/>
    <w:rPr>
      <w:rFonts w:ascii="Arial" w:hAnsi="Arial" w:cs="Arial"/>
      <w:b/>
      <w:sz w:val="16"/>
      <w:szCs w:val="16"/>
    </w:rPr>
  </w:style>
  <w:style w:type="paragraph" w:customStyle="1" w:styleId="TT9pt">
    <w:name w:val="TT 9pt"/>
    <w:basedOn w:val="Normal"/>
    <w:link w:val="TT9ptChar"/>
    <w:qFormat/>
    <w:rsid w:val="0007124A"/>
    <w:pPr>
      <w:spacing w:before="40" w:after="40"/>
      <w:jc w:val="left"/>
    </w:pPr>
    <w:rPr>
      <w:rFonts w:cs="Arial"/>
      <w:sz w:val="18"/>
      <w:szCs w:val="18"/>
    </w:rPr>
  </w:style>
  <w:style w:type="paragraph" w:customStyle="1" w:styleId="THWhite">
    <w:name w:val="T H White"/>
    <w:basedOn w:val="TableHeading"/>
    <w:link w:val="THWhiteChar"/>
    <w:qFormat/>
    <w:rsid w:val="0007124A"/>
    <w:pPr>
      <w:spacing w:before="40" w:after="40"/>
      <w:jc w:val="center"/>
    </w:pPr>
    <w:rPr>
      <w:color w:val="FFFFFF" w:themeColor="background1"/>
    </w:rPr>
  </w:style>
  <w:style w:type="character" w:customStyle="1" w:styleId="TT9ptChar">
    <w:name w:val="TT 9pt Char"/>
    <w:basedOn w:val="DefaultParagraphFont"/>
    <w:link w:val="TT9pt"/>
    <w:rsid w:val="0007124A"/>
    <w:rPr>
      <w:rFonts w:ascii="Arial" w:hAnsi="Arial" w:cs="Arial"/>
      <w:sz w:val="18"/>
      <w:szCs w:val="18"/>
    </w:rPr>
  </w:style>
  <w:style w:type="paragraph" w:customStyle="1" w:styleId="RevH8ptcenter">
    <w:name w:val="Rev H 8pt center"/>
    <w:basedOn w:val="Normal"/>
    <w:link w:val="RevH8ptcenterChar"/>
    <w:qFormat/>
    <w:rsid w:val="0007124A"/>
    <w:pPr>
      <w:ind w:left="-104" w:right="-105"/>
      <w:jc w:val="center"/>
    </w:pPr>
    <w:rPr>
      <w:rFonts w:cs="Arial"/>
      <w:b/>
      <w:bCs/>
      <w:sz w:val="16"/>
      <w:szCs w:val="16"/>
    </w:rPr>
  </w:style>
  <w:style w:type="character" w:customStyle="1" w:styleId="TableHeadingChar">
    <w:name w:val="Table Heading Char"/>
    <w:basedOn w:val="DefaultParagraphFont"/>
    <w:link w:val="TableHeading"/>
    <w:rsid w:val="0007124A"/>
    <w:rPr>
      <w:rFonts w:ascii="Arial" w:hAnsi="Arial"/>
      <w:b/>
    </w:rPr>
  </w:style>
  <w:style w:type="character" w:customStyle="1" w:styleId="THWhiteChar">
    <w:name w:val="T H White Char"/>
    <w:basedOn w:val="TableHeadingChar"/>
    <w:link w:val="THWhite"/>
    <w:rsid w:val="0007124A"/>
    <w:rPr>
      <w:rFonts w:ascii="Arial" w:hAnsi="Arial"/>
      <w:b/>
      <w:color w:val="FFFFFF" w:themeColor="background1"/>
    </w:rPr>
  </w:style>
  <w:style w:type="character" w:customStyle="1" w:styleId="RevH8ptcenterChar">
    <w:name w:val="Rev H 8pt center Char"/>
    <w:basedOn w:val="DefaultParagraphFont"/>
    <w:link w:val="RevH8ptcenter"/>
    <w:rsid w:val="0007124A"/>
    <w:rPr>
      <w:rFonts w:ascii="Arial" w:hAnsi="Arial" w:cs="Arial"/>
      <w:b/>
      <w:bCs/>
      <w:sz w:val="16"/>
      <w:szCs w:val="16"/>
    </w:rPr>
  </w:style>
  <w:style w:type="character" w:customStyle="1" w:styleId="Heading3Char">
    <w:name w:val="Heading 3 Char"/>
    <w:basedOn w:val="DefaultParagraphFont"/>
    <w:link w:val="Heading3"/>
    <w:rsid w:val="003C6B98"/>
    <w:rPr>
      <w:rFonts w:ascii="Arial" w:hAnsi="Arial" w:cs="Arial"/>
      <w:sz w:val="22"/>
      <w:u w:val="single"/>
    </w:rPr>
  </w:style>
  <w:style w:type="character" w:customStyle="1" w:styleId="Heading4Char">
    <w:name w:val="Heading 4 Char"/>
    <w:basedOn w:val="DefaultParagraphFont"/>
    <w:link w:val="Heading4"/>
    <w:rsid w:val="003C6B98"/>
    <w:rPr>
      <w:rFonts w:ascii="Arial" w:hAnsi="Arial"/>
      <w:bCs/>
    </w:rPr>
  </w:style>
  <w:style w:type="character" w:customStyle="1" w:styleId="Heading7Char">
    <w:name w:val="Heading 7 Char"/>
    <w:basedOn w:val="DefaultParagraphFont"/>
    <w:link w:val="Heading7"/>
    <w:uiPriority w:val="99"/>
    <w:rsid w:val="003C6B98"/>
    <w:rPr>
      <w:rFonts w:ascii="Arial" w:hAnsi="Arial"/>
      <w:sz w:val="24"/>
      <w:szCs w:val="24"/>
    </w:rPr>
  </w:style>
  <w:style w:type="character" w:customStyle="1" w:styleId="Heading8Char">
    <w:name w:val="Heading 8 Char"/>
    <w:basedOn w:val="DefaultParagraphFont"/>
    <w:link w:val="Heading8"/>
    <w:uiPriority w:val="99"/>
    <w:rsid w:val="003C6B98"/>
    <w:rPr>
      <w:rFonts w:ascii="Arial" w:hAnsi="Arial"/>
      <w:i/>
      <w:iCs/>
      <w:sz w:val="24"/>
      <w:szCs w:val="24"/>
    </w:rPr>
  </w:style>
  <w:style w:type="character" w:customStyle="1" w:styleId="CommentTextChar">
    <w:name w:val="Comment Text Char"/>
    <w:basedOn w:val="DefaultParagraphFont"/>
    <w:link w:val="CommentText"/>
    <w:uiPriority w:val="99"/>
    <w:semiHidden/>
    <w:rsid w:val="003C6B98"/>
    <w:rPr>
      <w:rFonts w:ascii="Arial" w:hAnsi="Arial"/>
    </w:rPr>
  </w:style>
  <w:style w:type="paragraph" w:customStyle="1" w:styleId="BodyItalicBold">
    <w:name w:val="Body Italic Bold"/>
    <w:basedOn w:val="BodyItalic"/>
    <w:link w:val="BodyItalicBoldChar"/>
    <w:qFormat/>
    <w:rsid w:val="003C6B98"/>
    <w:rPr>
      <w:b/>
    </w:rPr>
  </w:style>
  <w:style w:type="character" w:customStyle="1" w:styleId="BodyItalicBoldChar">
    <w:name w:val="Body Italic Bold Char"/>
    <w:basedOn w:val="BodyItalicChar"/>
    <w:link w:val="BodyItalicBold"/>
    <w:rsid w:val="003C6B98"/>
    <w:rPr>
      <w:rFonts w:ascii="Arial" w:hAnsi="Arial"/>
      <w:b/>
      <w:i/>
    </w:rPr>
  </w:style>
  <w:style w:type="paragraph" w:customStyle="1" w:styleId="RevisionTableTitle">
    <w:name w:val="Revision Table Title"/>
    <w:basedOn w:val="Normal"/>
    <w:link w:val="RevisionTableTitleChar"/>
    <w:qFormat/>
    <w:rsid w:val="003C6B98"/>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3C6B98"/>
    <w:rPr>
      <w:rFonts w:ascii="Arial" w:hAnsi="Arial" w:cs="Arial"/>
      <w:b/>
    </w:rPr>
  </w:style>
  <w:style w:type="table" w:styleId="GridTable4-Accent1">
    <w:name w:val="Grid Table 4 Accent 1"/>
    <w:basedOn w:val="TableNormal"/>
    <w:uiPriority w:val="49"/>
    <w:locked/>
    <w:rsid w:val="003C6B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Emphasis">
    <w:name w:val="Emphasis"/>
    <w:basedOn w:val="DefaultParagraphFont"/>
    <w:uiPriority w:val="20"/>
    <w:qFormat/>
    <w:locked/>
    <w:rsid w:val="003C6B98"/>
    <w:rPr>
      <w:i/>
      <w:iCs/>
    </w:rPr>
  </w:style>
  <w:style w:type="paragraph" w:customStyle="1" w:styleId="1NumBul">
    <w:name w:val="1 Num_Bul"/>
    <w:basedOn w:val="ListParagraph"/>
    <w:link w:val="1NumBulChar"/>
    <w:qFormat/>
    <w:rsid w:val="003C6B98"/>
    <w:pPr>
      <w:numPr>
        <w:numId w:val="6"/>
      </w:numPr>
    </w:pPr>
  </w:style>
  <w:style w:type="character" w:customStyle="1" w:styleId="1NumBulChar">
    <w:name w:val="1 Num_Bul Char"/>
    <w:basedOn w:val="ListParagraphChar"/>
    <w:link w:val="1NumBul"/>
    <w:rsid w:val="003C6B98"/>
    <w:rPr>
      <w:rFonts w:ascii="Arial" w:hAnsi="Arial"/>
    </w:rPr>
  </w:style>
  <w:style w:type="paragraph" w:customStyle="1" w:styleId="2Alpha">
    <w:name w:val="2 Alpha"/>
    <w:basedOn w:val="ListParagraph"/>
    <w:link w:val="2AlphaChar"/>
    <w:qFormat/>
    <w:rsid w:val="003C6B98"/>
    <w:pPr>
      <w:numPr>
        <w:ilvl w:val="1"/>
        <w:numId w:val="6"/>
      </w:numPr>
    </w:pPr>
  </w:style>
  <w:style w:type="character" w:customStyle="1" w:styleId="2AlphaChar">
    <w:name w:val="2 Alpha Char"/>
    <w:basedOn w:val="ListParagraphChar"/>
    <w:link w:val="2Alpha"/>
    <w:rsid w:val="003C6B98"/>
    <w:rPr>
      <w:rFonts w:ascii="Arial" w:hAnsi="Arial"/>
    </w:rPr>
  </w:style>
  <w:style w:type="paragraph" w:customStyle="1" w:styleId="3Roman">
    <w:name w:val="3 Roman"/>
    <w:basedOn w:val="ListParagraph"/>
    <w:link w:val="3RomanChar"/>
    <w:qFormat/>
    <w:rsid w:val="003C6B98"/>
    <w:pPr>
      <w:numPr>
        <w:ilvl w:val="2"/>
        <w:numId w:val="6"/>
      </w:numPr>
    </w:pPr>
  </w:style>
  <w:style w:type="character" w:customStyle="1" w:styleId="3RomanChar">
    <w:name w:val="3 Roman Char"/>
    <w:basedOn w:val="ListParagraphChar"/>
    <w:link w:val="3Roman"/>
    <w:rsid w:val="003C6B98"/>
    <w:rPr>
      <w:rFonts w:ascii="Arial" w:hAnsi="Arial"/>
    </w:rPr>
  </w:style>
  <w:style w:type="paragraph" w:customStyle="1" w:styleId="4CircleBullet">
    <w:name w:val="4 CircleBullet"/>
    <w:basedOn w:val="ListParagraph"/>
    <w:link w:val="4CircleBulletChar"/>
    <w:qFormat/>
    <w:rsid w:val="003C6B98"/>
    <w:pPr>
      <w:numPr>
        <w:ilvl w:val="3"/>
        <w:numId w:val="7"/>
      </w:numPr>
    </w:pPr>
  </w:style>
  <w:style w:type="character" w:customStyle="1" w:styleId="4CircleBulletChar">
    <w:name w:val="4 CircleBullet Char"/>
    <w:basedOn w:val="ListParagraphChar"/>
    <w:link w:val="4CircleBullet"/>
    <w:rsid w:val="003C6B98"/>
    <w:rPr>
      <w:rFonts w:ascii="Arial" w:hAnsi="Arial"/>
    </w:rPr>
  </w:style>
  <w:style w:type="character" w:customStyle="1" w:styleId="UnresolvedMention1">
    <w:name w:val="Unresolved Mention1"/>
    <w:basedOn w:val="DefaultParagraphFont"/>
    <w:uiPriority w:val="99"/>
    <w:semiHidden/>
    <w:unhideWhenUsed/>
    <w:rsid w:val="003C6B98"/>
    <w:rPr>
      <w:color w:val="605E5C"/>
      <w:shd w:val="clear" w:color="auto" w:fill="E1DFDD"/>
    </w:rPr>
  </w:style>
  <w:style w:type="paragraph" w:customStyle="1" w:styleId="FigureTitle">
    <w:name w:val="Figure Title"/>
    <w:basedOn w:val="Normal"/>
    <w:link w:val="FigureTitleChar"/>
    <w:qFormat/>
    <w:rsid w:val="003C6B98"/>
    <w:pPr>
      <w:spacing w:after="240"/>
      <w:jc w:val="center"/>
    </w:pPr>
    <w:rPr>
      <w:b/>
      <w:i/>
    </w:rPr>
  </w:style>
  <w:style w:type="character" w:customStyle="1" w:styleId="FigureTitleChar">
    <w:name w:val="Figure Title Char"/>
    <w:basedOn w:val="DefaultParagraphFont"/>
    <w:link w:val="FigureTitle"/>
    <w:rsid w:val="003C6B98"/>
    <w:rPr>
      <w:rFonts w:ascii="Arial" w:hAnsi="Arial"/>
      <w:b/>
      <w:i/>
    </w:rPr>
  </w:style>
  <w:style w:type="paragraph" w:customStyle="1" w:styleId="TblNorm">
    <w:name w:val="Tbl Norm"/>
    <w:basedOn w:val="Normal"/>
    <w:rsid w:val="003C6B98"/>
    <w:pPr>
      <w:overflowPunct w:val="0"/>
      <w:autoSpaceDE w:val="0"/>
      <w:autoSpaceDN w:val="0"/>
      <w:adjustRightInd w:val="0"/>
      <w:spacing w:before="20" w:after="40"/>
      <w:jc w:val="left"/>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6715351EAF452785BE53328FCEE31B"/>
        <w:category>
          <w:name w:val="General"/>
          <w:gallery w:val="placeholder"/>
        </w:category>
        <w:types>
          <w:type w:val="bbPlcHdr"/>
        </w:types>
        <w:behaviors>
          <w:behavior w:val="content"/>
        </w:behaviors>
        <w:guid w:val="{93E7ED35-04FD-4985-89AA-AE1B9FA21E93}"/>
      </w:docPartPr>
      <w:docPartBody>
        <w:p w:rsidR="00000000" w:rsidRDefault="009C3740" w:rsidP="009C3740">
          <w:pPr>
            <w:pStyle w:val="DB6715351EAF452785BE53328FCEE31B"/>
          </w:pPr>
          <w:r w:rsidRPr="00D16477">
            <w:rPr>
              <w:rStyle w:val="PlaceholderText"/>
            </w:rPr>
            <w:t>[Subject]</w:t>
          </w:r>
        </w:p>
      </w:docPartBody>
    </w:docPart>
    <w:docPart>
      <w:docPartPr>
        <w:name w:val="753EE5F360D345D49C4F34EB89570B8D"/>
        <w:category>
          <w:name w:val="General"/>
          <w:gallery w:val="placeholder"/>
        </w:category>
        <w:types>
          <w:type w:val="bbPlcHdr"/>
        </w:types>
        <w:behaviors>
          <w:behavior w:val="content"/>
        </w:behaviors>
        <w:guid w:val="{D309A594-CEA0-47C6-A81B-ADC3E80AEFEC}"/>
      </w:docPartPr>
      <w:docPartBody>
        <w:p w:rsidR="00000000" w:rsidRDefault="009C3740" w:rsidP="009C3740">
          <w:pPr>
            <w:pStyle w:val="753EE5F360D345D49C4F34EB89570B8D"/>
          </w:pPr>
          <w:r w:rsidRPr="00D16477">
            <w:rPr>
              <w:rStyle w:val="PlaceholderText"/>
            </w:rPr>
            <w:t>[Status]</w:t>
          </w:r>
        </w:p>
      </w:docPartBody>
    </w:docPart>
    <w:docPart>
      <w:docPartPr>
        <w:name w:val="82E51A7681FD4BF0BA7EDC4F61336ACE"/>
        <w:category>
          <w:name w:val="General"/>
          <w:gallery w:val="placeholder"/>
        </w:category>
        <w:types>
          <w:type w:val="bbPlcHdr"/>
        </w:types>
        <w:behaviors>
          <w:behavior w:val="content"/>
        </w:behaviors>
        <w:guid w:val="{D440ED7A-A4F5-46B1-84B7-0DD5100F6D57}"/>
      </w:docPartPr>
      <w:docPartBody>
        <w:p w:rsidR="00000000" w:rsidRDefault="009C3740" w:rsidP="009C3740">
          <w:pPr>
            <w:pStyle w:val="82E51A7681FD4BF0BA7EDC4F61336ACE"/>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740"/>
    <w:rsid w:val="00353623"/>
    <w:rsid w:val="009C37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C3740"/>
    <w:rPr>
      <w:color w:val="808080"/>
    </w:rPr>
  </w:style>
  <w:style w:type="paragraph" w:customStyle="1" w:styleId="DB6715351EAF452785BE53328FCEE31B">
    <w:name w:val="DB6715351EAF452785BE53328FCEE31B"/>
    <w:rsid w:val="009C3740"/>
    <w:pPr>
      <w:bidi/>
    </w:pPr>
  </w:style>
  <w:style w:type="paragraph" w:customStyle="1" w:styleId="753EE5F360D345D49C4F34EB89570B8D">
    <w:name w:val="753EE5F360D345D49C4F34EB89570B8D"/>
    <w:rsid w:val="009C3740"/>
    <w:pPr>
      <w:bidi/>
    </w:pPr>
  </w:style>
  <w:style w:type="paragraph" w:customStyle="1" w:styleId="82E51A7681FD4BF0BA7EDC4F61336ACE">
    <w:name w:val="82E51A7681FD4BF0BA7EDC4F61336ACE"/>
    <w:rsid w:val="009C374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7B0A3F-05A7-4C0B-983D-5CE1B5555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42C31741-640A-482C-937A-76B1FDB9F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2</TotalTime>
  <Pages>7</Pages>
  <Words>3319</Words>
  <Characters>18921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22196</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EOM-ZO0-TP-000025-AR</dc:subject>
  <dc:creator>Rivamonte, Leonnito (RMP)</dc:creator>
  <cp:keywords>ᅟ</cp:keywords>
  <cp:lastModifiedBy>الاء الزهراني Alaa Alzahrani</cp:lastModifiedBy>
  <cp:revision>8</cp:revision>
  <cp:lastPrinted>2017-10-17T10:11:00Z</cp:lastPrinted>
  <dcterms:created xsi:type="dcterms:W3CDTF">2021-06-16T07:03:00Z</dcterms:created>
  <dcterms:modified xsi:type="dcterms:W3CDTF">2022-01-31T08:30:00Z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